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1837E" w14:textId="77777777" w:rsidR="00A700C0" w:rsidRPr="004C66EA" w:rsidRDefault="00A700C0" w:rsidP="008A5183">
      <w:pPr>
        <w:pStyle w:val="ad"/>
        <w:tabs>
          <w:tab w:val="left" w:pos="0"/>
        </w:tabs>
        <w:ind w:firstLine="567"/>
        <w:contextualSpacing/>
        <w:jc w:val="center"/>
        <w:rPr>
          <w:b/>
          <w:szCs w:val="28"/>
        </w:rPr>
      </w:pPr>
      <w:r w:rsidRPr="004C66EA">
        <w:rPr>
          <w:b/>
          <w:szCs w:val="28"/>
        </w:rPr>
        <w:t>Аналитическая записка о результатах</w:t>
      </w:r>
    </w:p>
    <w:p w14:paraId="3B8E58E8" w14:textId="77777777" w:rsidR="00A700C0" w:rsidRPr="004C66EA" w:rsidRDefault="00A700C0" w:rsidP="008A5183">
      <w:pPr>
        <w:pStyle w:val="ad"/>
        <w:tabs>
          <w:tab w:val="left" w:pos="0"/>
        </w:tabs>
        <w:ind w:firstLine="567"/>
        <w:contextualSpacing/>
        <w:jc w:val="center"/>
        <w:rPr>
          <w:b/>
          <w:szCs w:val="28"/>
        </w:rPr>
      </w:pPr>
      <w:r w:rsidRPr="004C66EA">
        <w:rPr>
          <w:b/>
          <w:szCs w:val="28"/>
        </w:rPr>
        <w:t>оценки налоговых расходов Забайкальского края</w:t>
      </w:r>
    </w:p>
    <w:p w14:paraId="5EF597D8" w14:textId="07591A9A" w:rsidR="00EE5266" w:rsidRDefault="00A700C0" w:rsidP="008A5183">
      <w:pPr>
        <w:pStyle w:val="ad"/>
        <w:tabs>
          <w:tab w:val="left" w:pos="0"/>
        </w:tabs>
        <w:ind w:firstLine="567"/>
        <w:contextualSpacing/>
        <w:jc w:val="center"/>
        <w:rPr>
          <w:b/>
          <w:szCs w:val="28"/>
        </w:rPr>
      </w:pPr>
      <w:r w:rsidRPr="004C66EA">
        <w:rPr>
          <w:b/>
          <w:szCs w:val="28"/>
        </w:rPr>
        <w:t xml:space="preserve">за </w:t>
      </w:r>
      <w:r w:rsidR="00EE5266" w:rsidRPr="000F2C00">
        <w:rPr>
          <w:b/>
          <w:szCs w:val="28"/>
        </w:rPr>
        <w:t>20</w:t>
      </w:r>
      <w:r w:rsidR="00EA6260">
        <w:rPr>
          <w:b/>
          <w:szCs w:val="28"/>
        </w:rPr>
        <w:t>2</w:t>
      </w:r>
      <w:r w:rsidR="00F460C1">
        <w:rPr>
          <w:b/>
          <w:szCs w:val="28"/>
        </w:rPr>
        <w:t>4</w:t>
      </w:r>
      <w:r w:rsidR="00EE5266" w:rsidRPr="000F2C00">
        <w:rPr>
          <w:b/>
          <w:szCs w:val="28"/>
        </w:rPr>
        <w:t xml:space="preserve"> год</w:t>
      </w:r>
    </w:p>
    <w:p w14:paraId="0ECF11F6" w14:textId="77777777" w:rsidR="00787124" w:rsidRPr="000F2C00" w:rsidRDefault="00787124" w:rsidP="008A5183">
      <w:pPr>
        <w:pStyle w:val="ad"/>
        <w:tabs>
          <w:tab w:val="left" w:pos="0"/>
        </w:tabs>
        <w:ind w:firstLine="567"/>
        <w:contextualSpacing/>
        <w:rPr>
          <w:b/>
          <w:szCs w:val="28"/>
        </w:rPr>
      </w:pPr>
    </w:p>
    <w:p w14:paraId="38F0D1B3" w14:textId="77777777" w:rsidR="00094026" w:rsidRDefault="00C92CBA" w:rsidP="008A5183">
      <w:pPr>
        <w:pStyle w:val="ConsPlusTitle"/>
        <w:ind w:firstLine="540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77417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статьей 174.3 Бюджетного кодекса Российской Федерации, постановлениями </w:t>
      </w:r>
      <w:r w:rsidRPr="00774177">
        <w:rPr>
          <w:rFonts w:ascii="Times New Roman" w:hAnsi="Times New Roman" w:cs="Times New Roman"/>
          <w:b w:val="0"/>
          <w:bCs/>
          <w:sz w:val="28"/>
          <w:szCs w:val="28"/>
        </w:rPr>
        <w:t xml:space="preserve">Правительства </w:t>
      </w:r>
      <w:r w:rsidRPr="00774177">
        <w:rPr>
          <w:rFonts w:ascii="Times New Roman" w:hAnsi="Times New Roman" w:cs="Times New Roman"/>
          <w:b w:val="0"/>
          <w:color w:val="000000"/>
          <w:sz w:val="28"/>
          <w:szCs w:val="28"/>
        </w:rPr>
        <w:t>Российской Федерации</w:t>
      </w:r>
      <w:r w:rsidR="00E154F6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Pr="00774177">
        <w:rPr>
          <w:rFonts w:ascii="Times New Roman" w:hAnsi="Times New Roman" w:cs="Times New Roman"/>
          <w:b w:val="0"/>
          <w:bCs/>
          <w:sz w:val="28"/>
          <w:szCs w:val="28"/>
        </w:rPr>
        <w:t>от</w:t>
      </w:r>
      <w:r w:rsidRPr="00774177">
        <w:rPr>
          <w:rFonts w:ascii="Times New Roman" w:hAnsi="Times New Roman" w:cs="Times New Roman"/>
          <w:b w:val="0"/>
          <w:sz w:val="28"/>
          <w:szCs w:val="28"/>
        </w:rPr>
        <w:t xml:space="preserve"> 12 апреля 2019 г</w:t>
      </w:r>
      <w:r>
        <w:rPr>
          <w:rFonts w:ascii="Times New Roman" w:hAnsi="Times New Roman" w:cs="Times New Roman"/>
          <w:b w:val="0"/>
          <w:sz w:val="28"/>
          <w:szCs w:val="28"/>
        </w:rPr>
        <w:t>ода №</w:t>
      </w:r>
      <w:r w:rsidRPr="00774177">
        <w:rPr>
          <w:rFonts w:ascii="Times New Roman" w:hAnsi="Times New Roman" w:cs="Times New Roman"/>
          <w:b w:val="0"/>
          <w:sz w:val="28"/>
          <w:szCs w:val="28"/>
        </w:rPr>
        <w:t xml:space="preserve"> 439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 w:rsidRPr="00774177">
        <w:rPr>
          <w:rFonts w:ascii="Times New Roman" w:hAnsi="Times New Roman" w:cs="Times New Roman"/>
          <w:b w:val="0"/>
          <w:bCs/>
          <w:sz w:val="28"/>
          <w:szCs w:val="28"/>
        </w:rPr>
        <w:t>22 июня 2019 года № 796в рамках бюджетного процесса на регулярной основе производится централизованный сбор, обработка и учет информации о предоставляемых на федеральном, региональном и муниципальном уровнях налоговых расходах, а также применяются единые подходы к оценке эффективности налоговых расходов</w:t>
      </w:r>
      <w:r w:rsidR="00094026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094026" w:rsidRPr="00094026">
        <w:rPr>
          <w:rFonts w:ascii="Times New Roman" w:eastAsiaTheme="minorHAnsi" w:hAnsi="Times New Roman"/>
          <w:b w:val="0"/>
          <w:sz w:val="28"/>
          <w:szCs w:val="28"/>
        </w:rPr>
        <w:t>гармонизированной с оценкой эффективности других мер государственной политики, предоставляемых в рамках государственных программ, и направленной на более эффективное и рациональное использование инструментов налогового стимулирования.</w:t>
      </w:r>
    </w:p>
    <w:p w14:paraId="09A996DF" w14:textId="77777777" w:rsidR="00367645" w:rsidRDefault="00367645" w:rsidP="008A5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94026">
        <w:rPr>
          <w:rFonts w:ascii="Times New Roman" w:eastAsiaTheme="minorHAnsi" w:hAnsi="Times New Roman"/>
          <w:sz w:val="28"/>
          <w:szCs w:val="28"/>
        </w:rPr>
        <w:t>Одним из ключевых принципов эффективной и сбалансированной налоговой политики является проведение ежегодной процедуры оценки</w:t>
      </w:r>
      <w:r w:rsidR="0065572E">
        <w:rPr>
          <w:rFonts w:ascii="Times New Roman" w:eastAsiaTheme="minorHAnsi" w:hAnsi="Times New Roman"/>
          <w:sz w:val="28"/>
          <w:szCs w:val="28"/>
        </w:rPr>
        <w:t xml:space="preserve"> </w:t>
      </w:r>
      <w:r w:rsidR="00DA637E" w:rsidRPr="00094026">
        <w:rPr>
          <w:rFonts w:ascii="Times New Roman" w:eastAsiaTheme="minorHAnsi" w:hAnsi="Times New Roman"/>
          <w:sz w:val="28"/>
          <w:szCs w:val="28"/>
        </w:rPr>
        <w:t>налоговых расходов</w:t>
      </w:r>
      <w:r w:rsidRPr="00094026">
        <w:rPr>
          <w:rFonts w:ascii="Times New Roman" w:eastAsiaTheme="minorHAnsi" w:hAnsi="Times New Roman"/>
          <w:sz w:val="28"/>
          <w:szCs w:val="28"/>
        </w:rPr>
        <w:t xml:space="preserve">, позволяющей сделать обоснованное заключение о целесообразности и результативности затрат бюджета в качестве мер государственной поддержки в соответствии с целями государственных программ </w:t>
      </w:r>
      <w:r w:rsidRPr="00094026">
        <w:rPr>
          <w:rFonts w:ascii="Times New Roman" w:hAnsi="Times New Roman"/>
          <w:sz w:val="28"/>
          <w:szCs w:val="28"/>
        </w:rPr>
        <w:t>Забайкальского края</w:t>
      </w:r>
      <w:r w:rsidRPr="00094026">
        <w:rPr>
          <w:rFonts w:ascii="Times New Roman" w:eastAsiaTheme="minorHAnsi" w:hAnsi="Times New Roman"/>
          <w:sz w:val="28"/>
          <w:szCs w:val="28"/>
        </w:rPr>
        <w:t xml:space="preserve"> и (или) целями социально-экономической политики </w:t>
      </w:r>
      <w:r w:rsidRPr="00094026">
        <w:rPr>
          <w:rFonts w:ascii="Times New Roman" w:hAnsi="Times New Roman"/>
          <w:sz w:val="28"/>
          <w:szCs w:val="28"/>
        </w:rPr>
        <w:t>Забайкальского края</w:t>
      </w:r>
      <w:r w:rsidRPr="00094026">
        <w:rPr>
          <w:rFonts w:ascii="Times New Roman" w:eastAsiaTheme="minorHAnsi" w:hAnsi="Times New Roman"/>
          <w:sz w:val="28"/>
          <w:szCs w:val="28"/>
        </w:rPr>
        <w:t xml:space="preserve">, не относящимися к государственным программам </w:t>
      </w:r>
      <w:r w:rsidRPr="00094026">
        <w:rPr>
          <w:rFonts w:ascii="Times New Roman" w:hAnsi="Times New Roman"/>
          <w:sz w:val="28"/>
          <w:szCs w:val="28"/>
        </w:rPr>
        <w:t>Забайкальского края</w:t>
      </w:r>
      <w:r w:rsidRPr="00094026">
        <w:rPr>
          <w:rFonts w:ascii="Times New Roman" w:eastAsiaTheme="minorHAnsi" w:hAnsi="Times New Roman"/>
          <w:sz w:val="28"/>
          <w:szCs w:val="28"/>
        </w:rPr>
        <w:t>.</w:t>
      </w:r>
    </w:p>
    <w:p w14:paraId="4A0DB07E" w14:textId="77777777" w:rsidR="006A25A9" w:rsidRDefault="00424C05" w:rsidP="008A5183">
      <w:pPr>
        <w:pStyle w:val="ad"/>
        <w:ind w:firstLine="709"/>
      </w:pPr>
      <w:r w:rsidRPr="004C66EA">
        <w:rPr>
          <w:szCs w:val="28"/>
        </w:rPr>
        <w:t xml:space="preserve">В соответствии с общими требованиями к оценке налоговых расходов субъектов Российской Федерации и муниципальных образований, </w:t>
      </w:r>
      <w:r w:rsidR="00607BB0" w:rsidRPr="004C66EA">
        <w:rPr>
          <w:szCs w:val="28"/>
        </w:rPr>
        <w:t>постановлением Правительства Забайкальского края от 12 ноября 2019 года № 446 «Об утверждении Порядка формирования перечня налоговых расходов Забайкальского края и Порядка оценки налоговых расходов Забайкальского края»</w:t>
      </w:r>
      <w:r w:rsidR="00953388">
        <w:rPr>
          <w:szCs w:val="28"/>
        </w:rPr>
        <w:t xml:space="preserve"> (далее – постановление </w:t>
      </w:r>
      <w:r w:rsidR="00953388" w:rsidRPr="004C66EA">
        <w:rPr>
          <w:szCs w:val="28"/>
        </w:rPr>
        <w:t>Правительства Забайкальского края</w:t>
      </w:r>
      <w:r w:rsidR="00953388">
        <w:rPr>
          <w:szCs w:val="28"/>
        </w:rPr>
        <w:t xml:space="preserve"> № 446)</w:t>
      </w:r>
      <w:r w:rsidRPr="000828F0">
        <w:rPr>
          <w:szCs w:val="28"/>
        </w:rPr>
        <w:t>,</w:t>
      </w:r>
      <w:r w:rsidRPr="004C66EA">
        <w:rPr>
          <w:szCs w:val="28"/>
        </w:rPr>
        <w:t xml:space="preserve"> Министерством финансов Забайкальского края на основании </w:t>
      </w:r>
      <w:r w:rsidRPr="004C66EA">
        <w:rPr>
          <w:bCs/>
          <w:szCs w:val="28"/>
        </w:rPr>
        <w:t xml:space="preserve">информации </w:t>
      </w:r>
      <w:r w:rsidRPr="004C66EA">
        <w:rPr>
          <w:szCs w:val="28"/>
        </w:rPr>
        <w:t>Управления Федеральной налоговой службы по Забайкальскому краю</w:t>
      </w:r>
      <w:r w:rsidR="0065572E">
        <w:rPr>
          <w:szCs w:val="28"/>
        </w:rPr>
        <w:t xml:space="preserve"> </w:t>
      </w:r>
      <w:r w:rsidRPr="004C66EA">
        <w:rPr>
          <w:szCs w:val="28"/>
        </w:rPr>
        <w:t xml:space="preserve">сформированы </w:t>
      </w:r>
      <w:r w:rsidRPr="004C66EA">
        <w:rPr>
          <w:bCs/>
          <w:szCs w:val="28"/>
        </w:rPr>
        <w:t>Переч</w:t>
      </w:r>
      <w:r w:rsidR="00B81365">
        <w:rPr>
          <w:bCs/>
          <w:szCs w:val="28"/>
        </w:rPr>
        <w:t xml:space="preserve">ни </w:t>
      </w:r>
      <w:r w:rsidRPr="004C66EA">
        <w:rPr>
          <w:bCs/>
          <w:szCs w:val="28"/>
        </w:rPr>
        <w:t>налоговых расходов Забайкальского края по действующим налоговым льготам (налоговым расходам) Забайкальского края</w:t>
      </w:r>
      <w:r w:rsidR="00485AC2">
        <w:rPr>
          <w:bCs/>
          <w:szCs w:val="28"/>
        </w:rPr>
        <w:t xml:space="preserve">, </w:t>
      </w:r>
      <w:r w:rsidR="00485AC2">
        <w:rPr>
          <w:color w:val="000000"/>
          <w:szCs w:val="28"/>
        </w:rPr>
        <w:t xml:space="preserve">в отношении которых проведена оценка эффективности </w:t>
      </w:r>
      <w:r w:rsidR="001434A4" w:rsidRPr="000A248F">
        <w:rPr>
          <w:bCs/>
          <w:szCs w:val="28"/>
        </w:rPr>
        <w:t>налоговых расходов Забайкальского края</w:t>
      </w:r>
      <w:r w:rsidR="0065572E">
        <w:rPr>
          <w:bCs/>
          <w:szCs w:val="28"/>
        </w:rPr>
        <w:t xml:space="preserve"> </w:t>
      </w:r>
      <w:r w:rsidR="00485AC2">
        <w:rPr>
          <w:color w:val="000000"/>
          <w:szCs w:val="28"/>
        </w:rPr>
        <w:t>за прошедший год</w:t>
      </w:r>
      <w:r w:rsidR="0073335E">
        <w:rPr>
          <w:bCs/>
          <w:szCs w:val="28"/>
        </w:rPr>
        <w:t>.</w:t>
      </w:r>
    </w:p>
    <w:p w14:paraId="0A38B68E" w14:textId="5C58A04D" w:rsidR="00A65306" w:rsidRPr="00A65306" w:rsidRDefault="006A25A9" w:rsidP="001B28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48F">
        <w:rPr>
          <w:rFonts w:ascii="Times New Roman" w:hAnsi="Times New Roman"/>
          <w:bCs/>
          <w:sz w:val="28"/>
          <w:szCs w:val="28"/>
        </w:rPr>
        <w:t>Перечни налоговых расходов Забайкальского края на очередной финансовый год и плановый период согласованы с исполнительными органами государственной власти Забайкальского края, являющимися кураторами налоговых расходов Забайкальского края, утверждены приказами Министерства финансов Забайкальского края</w:t>
      </w:r>
      <w:r w:rsidRPr="000A248F">
        <w:rPr>
          <w:rFonts w:ascii="Times New Roman" w:hAnsi="Times New Roman"/>
          <w:sz w:val="28"/>
          <w:szCs w:val="28"/>
        </w:rPr>
        <w:t xml:space="preserve"> и размещены на официальном сайте</w:t>
      </w:r>
      <w:r w:rsidR="0065572E">
        <w:rPr>
          <w:rFonts w:ascii="Times New Roman" w:hAnsi="Times New Roman"/>
          <w:sz w:val="28"/>
          <w:szCs w:val="28"/>
        </w:rPr>
        <w:t xml:space="preserve"> </w:t>
      </w:r>
      <w:r w:rsidR="001E06E9" w:rsidRPr="00FC09ED">
        <w:rPr>
          <w:rFonts w:ascii="Times New Roman" w:hAnsi="Times New Roman"/>
          <w:sz w:val="28"/>
          <w:szCs w:val="28"/>
        </w:rPr>
        <w:t>(</w:t>
      </w:r>
      <w:r w:rsidR="00596F9E" w:rsidRPr="00FC09ED">
        <w:rPr>
          <w:rFonts w:ascii="Times New Roman" w:hAnsi="Times New Roman"/>
          <w:sz w:val="28"/>
          <w:szCs w:val="28"/>
        </w:rPr>
        <w:t xml:space="preserve">от 31 мая 2021 года № 106-пд </w:t>
      </w:r>
      <w:r w:rsidR="001E4A01" w:rsidRPr="00FC09ED">
        <w:rPr>
          <w:rFonts w:ascii="Times New Roman" w:hAnsi="Times New Roman"/>
          <w:sz w:val="28"/>
          <w:szCs w:val="28"/>
        </w:rPr>
        <w:t xml:space="preserve">(ред. от 18 августа 2021 года № 146-пд) </w:t>
      </w:r>
      <w:r w:rsidR="00596F9E" w:rsidRPr="00FC09ED">
        <w:rPr>
          <w:rFonts w:ascii="Times New Roman" w:hAnsi="Times New Roman"/>
          <w:sz w:val="28"/>
          <w:szCs w:val="28"/>
        </w:rPr>
        <w:t>«Об утверждении Перечня налоговых расходов Забайкальского края на 2022 год и плановый период 2023 и 2024 годов»</w:t>
      </w:r>
      <w:r w:rsidR="00903D93" w:rsidRPr="00FC09ED">
        <w:rPr>
          <w:rFonts w:ascii="Times New Roman" w:hAnsi="Times New Roman"/>
          <w:sz w:val="28"/>
          <w:szCs w:val="28"/>
        </w:rPr>
        <w:t xml:space="preserve">, от </w:t>
      </w:r>
      <w:r w:rsidR="00CE026F" w:rsidRPr="00FC09ED">
        <w:rPr>
          <w:rFonts w:ascii="Times New Roman" w:hAnsi="Times New Roman"/>
          <w:sz w:val="28"/>
          <w:szCs w:val="28"/>
        </w:rPr>
        <w:t>16 мая 2022 года № 97-пд</w:t>
      </w:r>
      <w:r w:rsidR="0065572E" w:rsidRPr="00FC09ED">
        <w:rPr>
          <w:rFonts w:ascii="Times New Roman" w:hAnsi="Times New Roman"/>
          <w:sz w:val="28"/>
          <w:szCs w:val="28"/>
        </w:rPr>
        <w:t xml:space="preserve"> </w:t>
      </w:r>
      <w:r w:rsidR="001E4A01" w:rsidRPr="00FC09ED">
        <w:rPr>
          <w:rFonts w:ascii="Times New Roman" w:hAnsi="Times New Roman"/>
          <w:sz w:val="28"/>
          <w:szCs w:val="28"/>
        </w:rPr>
        <w:t xml:space="preserve">(ред. от 17 августа 2022 года № 142-пд) </w:t>
      </w:r>
      <w:r w:rsidR="00596F9E" w:rsidRPr="00FC09ED">
        <w:rPr>
          <w:rFonts w:ascii="Times New Roman" w:hAnsi="Times New Roman"/>
          <w:sz w:val="28"/>
          <w:szCs w:val="28"/>
        </w:rPr>
        <w:t>«</w:t>
      </w:r>
      <w:r w:rsidR="00CE026F" w:rsidRPr="00FC09ED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596F9E" w:rsidRPr="00FC09ED">
        <w:rPr>
          <w:rFonts w:ascii="Times New Roman" w:hAnsi="Times New Roman"/>
          <w:sz w:val="28"/>
          <w:szCs w:val="28"/>
        </w:rPr>
        <w:t>налоговых расходов Забайкальского края на 202</w:t>
      </w:r>
      <w:r w:rsidR="00CE026F" w:rsidRPr="00FC09ED">
        <w:rPr>
          <w:rFonts w:ascii="Times New Roman" w:hAnsi="Times New Roman"/>
          <w:sz w:val="28"/>
          <w:szCs w:val="28"/>
        </w:rPr>
        <w:t>3</w:t>
      </w:r>
      <w:r w:rsidR="00596F9E" w:rsidRPr="00FC09E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E026F" w:rsidRPr="00FC09ED">
        <w:rPr>
          <w:rFonts w:ascii="Times New Roman" w:hAnsi="Times New Roman"/>
          <w:sz w:val="28"/>
          <w:szCs w:val="28"/>
        </w:rPr>
        <w:t>4</w:t>
      </w:r>
      <w:r w:rsidR="00596F9E" w:rsidRPr="00FC09ED">
        <w:rPr>
          <w:rFonts w:ascii="Times New Roman" w:hAnsi="Times New Roman"/>
          <w:sz w:val="28"/>
          <w:szCs w:val="28"/>
        </w:rPr>
        <w:t xml:space="preserve"> и 202</w:t>
      </w:r>
      <w:r w:rsidR="00CE026F" w:rsidRPr="00FC09ED">
        <w:rPr>
          <w:rFonts w:ascii="Times New Roman" w:hAnsi="Times New Roman"/>
          <w:sz w:val="28"/>
          <w:szCs w:val="28"/>
        </w:rPr>
        <w:t>5</w:t>
      </w:r>
      <w:r w:rsidR="00596F9E" w:rsidRPr="00FC09ED">
        <w:rPr>
          <w:rFonts w:ascii="Times New Roman" w:hAnsi="Times New Roman"/>
          <w:sz w:val="28"/>
          <w:szCs w:val="28"/>
        </w:rPr>
        <w:t xml:space="preserve"> годов»</w:t>
      </w:r>
      <w:r w:rsidR="005945BF" w:rsidRPr="00FC09ED">
        <w:rPr>
          <w:rFonts w:ascii="Times New Roman" w:hAnsi="Times New Roman"/>
          <w:sz w:val="28"/>
          <w:szCs w:val="28"/>
        </w:rPr>
        <w:t>,</w:t>
      </w:r>
      <w:r w:rsidR="00CA269C" w:rsidRPr="00FC09ED">
        <w:rPr>
          <w:b/>
          <w:bCs/>
          <w:sz w:val="28"/>
          <w:szCs w:val="28"/>
        </w:rPr>
        <w:t xml:space="preserve"> </w:t>
      </w:r>
      <w:r w:rsidR="00CA269C" w:rsidRPr="00FC09ED">
        <w:rPr>
          <w:rFonts w:ascii="Times New Roman" w:hAnsi="Times New Roman"/>
          <w:bCs/>
          <w:sz w:val="28"/>
          <w:szCs w:val="28"/>
        </w:rPr>
        <w:t xml:space="preserve">от 28 декабря № 260-пд </w:t>
      </w:r>
      <w:r w:rsidR="00CA269C" w:rsidRPr="00FC09ED">
        <w:rPr>
          <w:rFonts w:ascii="Times New Roman" w:hAnsi="Times New Roman"/>
          <w:bCs/>
          <w:sz w:val="28"/>
          <w:szCs w:val="28"/>
        </w:rPr>
        <w:lastRenderedPageBreak/>
        <w:t xml:space="preserve">«Об утверждении Перечня </w:t>
      </w:r>
      <w:r w:rsidR="00CA269C" w:rsidRPr="00FC09ED">
        <w:rPr>
          <w:rFonts w:ascii="Times New Roman" w:hAnsi="Times New Roman"/>
          <w:sz w:val="28"/>
          <w:szCs w:val="28"/>
        </w:rPr>
        <w:t>налоговых расходов Забайкальского края на 2023 год и плановый период 2024 и 2025 годов»</w:t>
      </w:r>
      <w:r w:rsidR="00A65306" w:rsidRPr="00FC09ED">
        <w:rPr>
          <w:rFonts w:ascii="Times New Roman" w:hAnsi="Times New Roman"/>
          <w:sz w:val="28"/>
          <w:szCs w:val="28"/>
        </w:rPr>
        <w:t xml:space="preserve"> </w:t>
      </w:r>
      <w:r w:rsidR="005945BF" w:rsidRPr="00FC09ED">
        <w:rPr>
          <w:rFonts w:ascii="Times New Roman" w:hAnsi="Times New Roman"/>
          <w:sz w:val="28"/>
          <w:szCs w:val="28"/>
        </w:rPr>
        <w:t>от 1</w:t>
      </w:r>
      <w:r w:rsidR="000A3716" w:rsidRPr="00FC09ED">
        <w:rPr>
          <w:rFonts w:ascii="Times New Roman" w:hAnsi="Times New Roman"/>
          <w:sz w:val="28"/>
          <w:szCs w:val="28"/>
        </w:rPr>
        <w:t xml:space="preserve">3 апреля </w:t>
      </w:r>
      <w:r w:rsidR="005945BF" w:rsidRPr="00FC09ED">
        <w:rPr>
          <w:rFonts w:ascii="Times New Roman" w:hAnsi="Times New Roman"/>
          <w:sz w:val="28"/>
          <w:szCs w:val="28"/>
        </w:rPr>
        <w:t>202</w:t>
      </w:r>
      <w:r w:rsidR="000A3716" w:rsidRPr="00FC09ED">
        <w:rPr>
          <w:rFonts w:ascii="Times New Roman" w:hAnsi="Times New Roman"/>
          <w:sz w:val="28"/>
          <w:szCs w:val="28"/>
        </w:rPr>
        <w:t>3</w:t>
      </w:r>
      <w:r w:rsidR="005945BF" w:rsidRPr="00FC09ED">
        <w:rPr>
          <w:rFonts w:ascii="Times New Roman" w:hAnsi="Times New Roman"/>
          <w:sz w:val="28"/>
          <w:szCs w:val="28"/>
        </w:rPr>
        <w:t xml:space="preserve"> года № </w:t>
      </w:r>
      <w:r w:rsidR="000A3716" w:rsidRPr="00FC09ED">
        <w:rPr>
          <w:rFonts w:ascii="Times New Roman" w:hAnsi="Times New Roman"/>
          <w:sz w:val="28"/>
          <w:szCs w:val="28"/>
        </w:rPr>
        <w:t>71</w:t>
      </w:r>
      <w:r w:rsidR="005945BF" w:rsidRPr="00FC09ED">
        <w:rPr>
          <w:rFonts w:ascii="Times New Roman" w:hAnsi="Times New Roman"/>
          <w:sz w:val="28"/>
          <w:szCs w:val="28"/>
        </w:rPr>
        <w:t xml:space="preserve">-пд </w:t>
      </w:r>
      <w:r w:rsidR="00CA269C" w:rsidRPr="00FC09ED">
        <w:rPr>
          <w:rFonts w:ascii="Times New Roman" w:hAnsi="Times New Roman"/>
          <w:sz w:val="28"/>
          <w:szCs w:val="28"/>
        </w:rPr>
        <w:t xml:space="preserve">(ред. от 16 августа 2023 года № 148-пд) </w:t>
      </w:r>
      <w:r w:rsidR="005945BF" w:rsidRPr="00FC09ED">
        <w:rPr>
          <w:rFonts w:ascii="Times New Roman" w:hAnsi="Times New Roman"/>
          <w:sz w:val="28"/>
          <w:szCs w:val="28"/>
        </w:rPr>
        <w:t>«Об утверждении Перечня налоговых расходов Забайкальского края на 202</w:t>
      </w:r>
      <w:r w:rsidR="000A3716" w:rsidRPr="00FC09ED">
        <w:rPr>
          <w:rFonts w:ascii="Times New Roman" w:hAnsi="Times New Roman"/>
          <w:sz w:val="28"/>
          <w:szCs w:val="28"/>
        </w:rPr>
        <w:t>4</w:t>
      </w:r>
      <w:r w:rsidR="005945BF" w:rsidRPr="00FC09E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A3716" w:rsidRPr="00FC09ED">
        <w:rPr>
          <w:rFonts w:ascii="Times New Roman" w:hAnsi="Times New Roman"/>
          <w:sz w:val="28"/>
          <w:szCs w:val="28"/>
        </w:rPr>
        <w:t>5</w:t>
      </w:r>
      <w:r w:rsidR="005945BF" w:rsidRPr="00FC09ED">
        <w:rPr>
          <w:rFonts w:ascii="Times New Roman" w:hAnsi="Times New Roman"/>
          <w:sz w:val="28"/>
          <w:szCs w:val="28"/>
        </w:rPr>
        <w:t xml:space="preserve"> и 202</w:t>
      </w:r>
      <w:r w:rsidR="000A3716" w:rsidRPr="00FC09ED">
        <w:rPr>
          <w:rFonts w:ascii="Times New Roman" w:hAnsi="Times New Roman"/>
          <w:sz w:val="28"/>
          <w:szCs w:val="28"/>
        </w:rPr>
        <w:t>6</w:t>
      </w:r>
      <w:r w:rsidR="005945BF" w:rsidRPr="00FC09ED">
        <w:rPr>
          <w:rFonts w:ascii="Times New Roman" w:hAnsi="Times New Roman"/>
          <w:sz w:val="28"/>
          <w:szCs w:val="28"/>
        </w:rPr>
        <w:t xml:space="preserve"> годов»</w:t>
      </w:r>
      <w:r w:rsidR="00CA269C" w:rsidRPr="00FC09ED">
        <w:rPr>
          <w:rFonts w:ascii="Times New Roman" w:hAnsi="Times New Roman"/>
          <w:sz w:val="28"/>
          <w:szCs w:val="28"/>
        </w:rPr>
        <w:t>,</w:t>
      </w:r>
      <w:r w:rsidR="00A65306" w:rsidRPr="00FC09ED">
        <w:rPr>
          <w:rFonts w:ascii="Times New Roman" w:hAnsi="Times New Roman"/>
          <w:sz w:val="28"/>
          <w:szCs w:val="28"/>
        </w:rPr>
        <w:t xml:space="preserve"> от </w:t>
      </w:r>
      <w:r w:rsidR="00FC09ED">
        <w:rPr>
          <w:rFonts w:ascii="Times New Roman" w:hAnsi="Times New Roman"/>
          <w:sz w:val="28"/>
          <w:szCs w:val="28"/>
        </w:rPr>
        <w:br/>
      </w:r>
      <w:r w:rsidR="00A65306" w:rsidRPr="00FC09ED">
        <w:rPr>
          <w:rFonts w:ascii="Times New Roman" w:hAnsi="Times New Roman"/>
          <w:sz w:val="28"/>
          <w:szCs w:val="28"/>
        </w:rPr>
        <w:t>27 декабря 2023 года № 250-пд «</w:t>
      </w:r>
      <w:r w:rsidR="00A65306" w:rsidRPr="00FC09ED">
        <w:rPr>
          <w:rFonts w:ascii="Times New Roman" w:hAnsi="Times New Roman"/>
          <w:bCs/>
          <w:sz w:val="28"/>
          <w:szCs w:val="28"/>
        </w:rPr>
        <w:t xml:space="preserve">Об утверждении Перечня </w:t>
      </w:r>
      <w:r w:rsidR="00A65306" w:rsidRPr="00FC09ED">
        <w:rPr>
          <w:rFonts w:ascii="Times New Roman" w:hAnsi="Times New Roman"/>
          <w:sz w:val="28"/>
          <w:szCs w:val="28"/>
        </w:rPr>
        <w:t>налоговых расходов Забайкальского края на 2024 год и плановый период 2025 и 2026 годов»</w:t>
      </w:r>
      <w:r w:rsidR="00FC09ED">
        <w:rPr>
          <w:rFonts w:ascii="Times New Roman" w:hAnsi="Times New Roman"/>
          <w:sz w:val="28"/>
          <w:szCs w:val="28"/>
        </w:rPr>
        <w:t>, от 23 мая 2024 года № 127-пд «</w:t>
      </w:r>
      <w:r w:rsidR="00FC09ED" w:rsidRPr="00FC09ED">
        <w:rPr>
          <w:rFonts w:ascii="Times New Roman" w:hAnsi="Times New Roman"/>
          <w:sz w:val="28"/>
          <w:szCs w:val="28"/>
        </w:rPr>
        <w:t>Об утверждении Перечня налоговых расходов Забайкальского края на 202</w:t>
      </w:r>
      <w:r w:rsidR="00FC09ED">
        <w:rPr>
          <w:rFonts w:ascii="Times New Roman" w:hAnsi="Times New Roman"/>
          <w:sz w:val="28"/>
          <w:szCs w:val="28"/>
        </w:rPr>
        <w:t>5</w:t>
      </w:r>
      <w:r w:rsidR="00FC09ED" w:rsidRPr="00FC09E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C09ED">
        <w:rPr>
          <w:rFonts w:ascii="Times New Roman" w:hAnsi="Times New Roman"/>
          <w:sz w:val="28"/>
          <w:szCs w:val="28"/>
        </w:rPr>
        <w:t>6</w:t>
      </w:r>
      <w:r w:rsidR="00FC09ED" w:rsidRPr="00FC09ED">
        <w:rPr>
          <w:rFonts w:ascii="Times New Roman" w:hAnsi="Times New Roman"/>
          <w:sz w:val="28"/>
          <w:szCs w:val="28"/>
        </w:rPr>
        <w:t xml:space="preserve"> и 202</w:t>
      </w:r>
      <w:r w:rsidR="00FC09ED">
        <w:rPr>
          <w:rFonts w:ascii="Times New Roman" w:hAnsi="Times New Roman"/>
          <w:sz w:val="28"/>
          <w:szCs w:val="28"/>
        </w:rPr>
        <w:t>7</w:t>
      </w:r>
      <w:r w:rsidR="00FC09ED" w:rsidRPr="00FC09ED">
        <w:rPr>
          <w:rFonts w:ascii="Times New Roman" w:hAnsi="Times New Roman"/>
          <w:sz w:val="28"/>
          <w:szCs w:val="28"/>
        </w:rPr>
        <w:t xml:space="preserve"> годов</w:t>
      </w:r>
      <w:r w:rsidR="00FC09ED">
        <w:rPr>
          <w:rFonts w:ascii="Times New Roman" w:hAnsi="Times New Roman"/>
          <w:sz w:val="28"/>
          <w:szCs w:val="28"/>
        </w:rPr>
        <w:t>»</w:t>
      </w:r>
      <w:r w:rsidR="004642F0" w:rsidRPr="00FC09ED">
        <w:rPr>
          <w:rFonts w:ascii="Times New Roman" w:hAnsi="Times New Roman"/>
          <w:sz w:val="28"/>
          <w:szCs w:val="28"/>
        </w:rPr>
        <w:t>)</w:t>
      </w:r>
      <w:r w:rsidR="00A65306" w:rsidRPr="00FC09ED">
        <w:rPr>
          <w:rFonts w:ascii="Times New Roman" w:hAnsi="Times New Roman"/>
          <w:sz w:val="28"/>
          <w:szCs w:val="28"/>
        </w:rPr>
        <w:t>.</w:t>
      </w:r>
    </w:p>
    <w:p w14:paraId="3CC024D3" w14:textId="77777777" w:rsidR="00FA4855" w:rsidRPr="00CA1C26" w:rsidRDefault="00FA4855" w:rsidP="00FA485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1C26">
        <w:rPr>
          <w:rFonts w:ascii="Times New Roman" w:hAnsi="Times New Roman"/>
          <w:color w:val="000000"/>
          <w:sz w:val="28"/>
          <w:szCs w:val="28"/>
        </w:rPr>
        <w:t xml:space="preserve">Система оценки налоговых расходов </w:t>
      </w:r>
      <w:r w:rsidR="00CA1C26" w:rsidRPr="00CA1C26">
        <w:rPr>
          <w:rFonts w:ascii="Times New Roman" w:eastAsiaTheme="minorEastAsia" w:hAnsi="Times New Roman"/>
          <w:color w:val="000000"/>
          <w:sz w:val="28"/>
          <w:szCs w:val="28"/>
        </w:rPr>
        <w:t>Забайкальского края</w:t>
      </w:r>
      <w:r w:rsidR="00A65306">
        <w:rPr>
          <w:rFonts w:ascii="Times New Roman" w:eastAsiaTheme="minorEastAsia" w:hAnsi="Times New Roman"/>
          <w:color w:val="000000"/>
          <w:sz w:val="28"/>
          <w:szCs w:val="28"/>
        </w:rPr>
        <w:t xml:space="preserve"> </w:t>
      </w:r>
      <w:r w:rsidRPr="00CA1C26">
        <w:rPr>
          <w:rFonts w:ascii="Times New Roman" w:hAnsi="Times New Roman"/>
          <w:color w:val="000000"/>
          <w:sz w:val="28"/>
          <w:szCs w:val="28"/>
        </w:rPr>
        <w:t>включает в себя учет налоговых расходов, оценку объемов налоговых расходов и оценку эффективности налоговых расходов.</w:t>
      </w:r>
    </w:p>
    <w:p w14:paraId="3251982E" w14:textId="77777777" w:rsidR="00D144CF" w:rsidRPr="00712434" w:rsidRDefault="00D144CF" w:rsidP="00D144CF">
      <w:pPr>
        <w:spacing w:after="0"/>
        <w:ind w:firstLine="709"/>
        <w:jc w:val="both"/>
        <w:rPr>
          <w:rFonts w:ascii="Times New Roman" w:hAnsi="Times New Roman"/>
        </w:rPr>
      </w:pPr>
      <w:r w:rsidRPr="00712434">
        <w:rPr>
          <w:rFonts w:ascii="Times New Roman" w:hAnsi="Times New Roman"/>
          <w:color w:val="000000"/>
          <w:sz w:val="28"/>
          <w:szCs w:val="28"/>
        </w:rPr>
        <w:t>Под оценкой эффективности налоговых расходов понимается комплекс</w:t>
      </w:r>
      <w:r w:rsidR="00FA4855" w:rsidRPr="00712434">
        <w:rPr>
          <w:rFonts w:ascii="Times New Roman" w:hAnsi="Times New Roman"/>
          <w:color w:val="000000"/>
          <w:sz w:val="28"/>
          <w:szCs w:val="28"/>
        </w:rPr>
        <w:t xml:space="preserve"> мероприятий</w:t>
      </w:r>
      <w:r w:rsidRPr="00712434">
        <w:rPr>
          <w:rFonts w:ascii="Times New Roman" w:hAnsi="Times New Roman"/>
          <w:color w:val="000000"/>
          <w:sz w:val="28"/>
          <w:szCs w:val="28"/>
        </w:rPr>
        <w:t>, позволяющий сделать вывод о целесообразности и результативности предоставления плательщикам льгот исходя из целевых характеристик</w:t>
      </w:r>
      <w:r w:rsidRPr="00712434">
        <w:rPr>
          <w:rFonts w:ascii="Times New Roman" w:eastAsia="Calibri" w:hAnsi="Times New Roman"/>
          <w:sz w:val="28"/>
          <w:szCs w:val="28"/>
        </w:rPr>
        <w:t>.</w:t>
      </w:r>
      <w:r w:rsidRPr="00712434">
        <w:rPr>
          <w:rFonts w:ascii="Times New Roman" w:hAnsi="Times New Roman"/>
          <w:color w:val="000000"/>
          <w:sz w:val="28"/>
          <w:szCs w:val="28"/>
        </w:rPr>
        <w:t xml:space="preserve"> Налоговый расход должен способствовать достижению целей государственных программ </w:t>
      </w:r>
      <w:r w:rsidR="00032CB5" w:rsidRPr="00712434">
        <w:rPr>
          <w:rFonts w:ascii="Times New Roman" w:eastAsiaTheme="minorEastAsia" w:hAnsi="Times New Roman"/>
          <w:color w:val="000000"/>
          <w:sz w:val="28"/>
          <w:szCs w:val="28"/>
        </w:rPr>
        <w:t>Забайкальского края</w:t>
      </w:r>
      <w:r w:rsidRPr="00712434">
        <w:rPr>
          <w:rFonts w:ascii="Times New Roman" w:hAnsi="Times New Roman"/>
          <w:color w:val="000000"/>
          <w:sz w:val="28"/>
          <w:szCs w:val="28"/>
        </w:rPr>
        <w:t xml:space="preserve"> и (или) целей социально-экономической политики </w:t>
      </w:r>
      <w:r w:rsidR="00032CB5" w:rsidRPr="00712434">
        <w:rPr>
          <w:rFonts w:ascii="Times New Roman" w:eastAsiaTheme="minorEastAsia" w:hAnsi="Times New Roman"/>
          <w:color w:val="000000"/>
          <w:sz w:val="28"/>
          <w:szCs w:val="28"/>
        </w:rPr>
        <w:t>Забайкальского края</w:t>
      </w:r>
      <w:r w:rsidRPr="00712434">
        <w:rPr>
          <w:rFonts w:ascii="Times New Roman" w:hAnsi="Times New Roman"/>
          <w:color w:val="000000"/>
          <w:sz w:val="28"/>
          <w:szCs w:val="28"/>
        </w:rPr>
        <w:t>.</w:t>
      </w:r>
    </w:p>
    <w:p w14:paraId="7F47FB44" w14:textId="358E2533" w:rsidR="00545112" w:rsidRPr="00522138" w:rsidRDefault="00C92CBA" w:rsidP="008A5183">
      <w:pPr>
        <w:pStyle w:val="ad"/>
        <w:ind w:firstLine="709"/>
        <w:rPr>
          <w:szCs w:val="28"/>
        </w:rPr>
      </w:pPr>
      <w:r w:rsidRPr="004C66EA">
        <w:rPr>
          <w:rFonts w:eastAsiaTheme="minorEastAsia"/>
          <w:color w:val="000000"/>
          <w:szCs w:val="28"/>
        </w:rPr>
        <w:t>Оценка налоговых расходов Забайкальского края</w:t>
      </w:r>
      <w:r w:rsidR="00E22D75">
        <w:rPr>
          <w:rFonts w:eastAsiaTheme="minorEastAsia"/>
          <w:color w:val="000000"/>
          <w:szCs w:val="28"/>
        </w:rPr>
        <w:t xml:space="preserve"> за 202</w:t>
      </w:r>
      <w:r w:rsidR="00591077">
        <w:rPr>
          <w:rFonts w:eastAsiaTheme="minorEastAsia"/>
          <w:color w:val="000000"/>
          <w:szCs w:val="28"/>
        </w:rPr>
        <w:t>4</w:t>
      </w:r>
      <w:r w:rsidR="00E22D75">
        <w:rPr>
          <w:rFonts w:eastAsiaTheme="minorEastAsia"/>
          <w:color w:val="000000"/>
          <w:szCs w:val="28"/>
        </w:rPr>
        <w:t xml:space="preserve"> год </w:t>
      </w:r>
      <w:r w:rsidR="00C31B15" w:rsidRPr="004C66EA">
        <w:rPr>
          <w:rFonts w:eastAsiaTheme="minorEastAsia"/>
          <w:color w:val="000000"/>
          <w:szCs w:val="28"/>
        </w:rPr>
        <w:t xml:space="preserve">проведена </w:t>
      </w:r>
      <w:r w:rsidR="0052625E" w:rsidRPr="00043363">
        <w:rPr>
          <w:bCs/>
          <w:szCs w:val="28"/>
        </w:rPr>
        <w:t>Министерств</w:t>
      </w:r>
      <w:r w:rsidR="0052625E">
        <w:rPr>
          <w:bCs/>
          <w:szCs w:val="28"/>
        </w:rPr>
        <w:t>ом</w:t>
      </w:r>
      <w:r w:rsidR="0052625E" w:rsidRPr="00043363">
        <w:rPr>
          <w:bCs/>
          <w:szCs w:val="28"/>
        </w:rPr>
        <w:t xml:space="preserve"> финансов Забайкальского края</w:t>
      </w:r>
      <w:r w:rsidR="00A65306">
        <w:rPr>
          <w:bCs/>
          <w:szCs w:val="28"/>
        </w:rPr>
        <w:t xml:space="preserve"> </w:t>
      </w:r>
      <w:r w:rsidR="0052625E">
        <w:rPr>
          <w:szCs w:val="28"/>
        </w:rPr>
        <w:t xml:space="preserve">совместно с </w:t>
      </w:r>
      <w:r w:rsidR="00851A5A" w:rsidRPr="00043363">
        <w:rPr>
          <w:bCs/>
          <w:szCs w:val="28"/>
        </w:rPr>
        <w:t>кураторами налоговых расходов Забайкальского края</w:t>
      </w:r>
      <w:r w:rsidR="00A65306">
        <w:rPr>
          <w:bCs/>
          <w:szCs w:val="28"/>
        </w:rPr>
        <w:t xml:space="preserve"> </w:t>
      </w:r>
      <w:r w:rsidR="00B051E6">
        <w:rPr>
          <w:rFonts w:eastAsiaTheme="minorEastAsia"/>
          <w:color w:val="000000"/>
          <w:szCs w:val="28"/>
        </w:rPr>
        <w:t xml:space="preserve">в соответствии с Порядком </w:t>
      </w:r>
      <w:r w:rsidR="00B051E6" w:rsidRPr="004C66EA">
        <w:rPr>
          <w:szCs w:val="28"/>
        </w:rPr>
        <w:t>оценки налоговых расходов Забайкальского края</w:t>
      </w:r>
      <w:r w:rsidR="00B051E6">
        <w:rPr>
          <w:szCs w:val="28"/>
        </w:rPr>
        <w:t xml:space="preserve">, утвержденным постановлением </w:t>
      </w:r>
      <w:r w:rsidR="00B051E6" w:rsidRPr="004C66EA">
        <w:rPr>
          <w:szCs w:val="28"/>
        </w:rPr>
        <w:t>Правительства Забайкальского края</w:t>
      </w:r>
      <w:r w:rsidR="00B051E6">
        <w:rPr>
          <w:szCs w:val="28"/>
        </w:rPr>
        <w:t xml:space="preserve"> № 446 и </w:t>
      </w:r>
      <w:r w:rsidR="00022701" w:rsidRPr="00E22D75">
        <w:rPr>
          <w:szCs w:val="28"/>
        </w:rPr>
        <w:t>методиками</w:t>
      </w:r>
      <w:r w:rsidR="00022701" w:rsidRPr="00E22D75">
        <w:rPr>
          <w:bCs/>
          <w:spacing w:val="-4"/>
          <w:szCs w:val="28"/>
        </w:rPr>
        <w:t xml:space="preserve"> оценки бюджетной, социально-экономической эффективности налоговых расходов, </w:t>
      </w:r>
      <w:r w:rsidR="00E97E14" w:rsidRPr="00E22D75">
        <w:rPr>
          <w:szCs w:val="28"/>
        </w:rPr>
        <w:t>утвержденными</w:t>
      </w:r>
      <w:r w:rsidR="00A65306">
        <w:rPr>
          <w:szCs w:val="28"/>
        </w:rPr>
        <w:t xml:space="preserve"> </w:t>
      </w:r>
      <w:r w:rsidR="00022701">
        <w:rPr>
          <w:szCs w:val="28"/>
        </w:rPr>
        <w:t xml:space="preserve">правовыми актами </w:t>
      </w:r>
      <w:r w:rsidR="00E97E14">
        <w:rPr>
          <w:szCs w:val="28"/>
        </w:rPr>
        <w:t>куратор</w:t>
      </w:r>
      <w:r w:rsidR="00022701">
        <w:rPr>
          <w:szCs w:val="28"/>
        </w:rPr>
        <w:t xml:space="preserve">ов </w:t>
      </w:r>
      <w:r w:rsidR="00E97E14">
        <w:rPr>
          <w:szCs w:val="28"/>
        </w:rPr>
        <w:t>налоговых расходов Забайкальского края</w:t>
      </w:r>
      <w:r w:rsidR="00E22D75">
        <w:rPr>
          <w:szCs w:val="28"/>
        </w:rPr>
        <w:t xml:space="preserve">, по </w:t>
      </w:r>
      <w:r w:rsidR="00C31B15" w:rsidRPr="00522138">
        <w:rPr>
          <w:szCs w:val="28"/>
        </w:rPr>
        <w:t>следующи</w:t>
      </w:r>
      <w:r w:rsidR="00E22D75" w:rsidRPr="00522138">
        <w:rPr>
          <w:szCs w:val="28"/>
        </w:rPr>
        <w:t>м налогам</w:t>
      </w:r>
      <w:r w:rsidR="00545112" w:rsidRPr="00522138">
        <w:rPr>
          <w:szCs w:val="28"/>
        </w:rPr>
        <w:t>:</w:t>
      </w:r>
    </w:p>
    <w:p w14:paraId="077F68C0" w14:textId="3CCA839A" w:rsidR="00545112" w:rsidRPr="00684A59" w:rsidRDefault="00545112" w:rsidP="00684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22138">
        <w:rPr>
          <w:rFonts w:ascii="Times New Roman" w:hAnsi="Times New Roman"/>
          <w:sz w:val="28"/>
          <w:szCs w:val="28"/>
        </w:rPr>
        <w:t xml:space="preserve">1. налог на прибыль организаций, подлежащий зачислению в бюджет Забайкальского края </w:t>
      </w:r>
      <w:r w:rsidR="005316C1" w:rsidRPr="00522138">
        <w:rPr>
          <w:rFonts w:ascii="Times New Roman" w:hAnsi="Times New Roman"/>
          <w:sz w:val="28"/>
          <w:szCs w:val="28"/>
        </w:rPr>
        <w:t>–</w:t>
      </w:r>
      <w:r w:rsidRPr="00522138">
        <w:rPr>
          <w:rFonts w:ascii="Times New Roman" w:hAnsi="Times New Roman"/>
          <w:sz w:val="28"/>
          <w:szCs w:val="28"/>
        </w:rPr>
        <w:t xml:space="preserve"> по </w:t>
      </w:r>
      <w:r w:rsidR="00684A59">
        <w:rPr>
          <w:rFonts w:ascii="Times New Roman" w:hAnsi="Times New Roman"/>
          <w:sz w:val="28"/>
          <w:szCs w:val="28"/>
        </w:rPr>
        <w:t>8</w:t>
      </w:r>
      <w:r w:rsidR="00A65306" w:rsidRPr="00522138">
        <w:rPr>
          <w:rFonts w:ascii="Times New Roman" w:hAnsi="Times New Roman"/>
          <w:sz w:val="28"/>
          <w:szCs w:val="28"/>
        </w:rPr>
        <w:t xml:space="preserve"> </w:t>
      </w:r>
      <w:r w:rsidR="009018A2" w:rsidRPr="00522138">
        <w:rPr>
          <w:rFonts w:ascii="Times New Roman" w:hAnsi="Times New Roman"/>
          <w:sz w:val="28"/>
          <w:szCs w:val="28"/>
        </w:rPr>
        <w:t xml:space="preserve">стимулирующим </w:t>
      </w:r>
      <w:r w:rsidR="003940EB" w:rsidRPr="00522138">
        <w:rPr>
          <w:rFonts w:ascii="Times New Roman" w:hAnsi="Times New Roman"/>
          <w:sz w:val="28"/>
          <w:szCs w:val="28"/>
        </w:rPr>
        <w:t>налоговым льготам</w:t>
      </w:r>
      <w:r w:rsidRPr="00522138">
        <w:rPr>
          <w:rFonts w:ascii="Times New Roman" w:hAnsi="Times New Roman"/>
          <w:sz w:val="28"/>
          <w:szCs w:val="28"/>
        </w:rPr>
        <w:t xml:space="preserve">, установленным Законом Забайкальского края от 01 апреля 2014 года </w:t>
      </w:r>
      <w:r w:rsidR="000D4AD5" w:rsidRPr="00522138">
        <w:rPr>
          <w:rFonts w:ascii="Times New Roman" w:hAnsi="Times New Roman"/>
          <w:sz w:val="28"/>
          <w:szCs w:val="28"/>
        </w:rPr>
        <w:br/>
      </w:r>
      <w:r w:rsidRPr="00522138">
        <w:rPr>
          <w:rFonts w:ascii="Times New Roman" w:hAnsi="Times New Roman"/>
          <w:sz w:val="28"/>
          <w:szCs w:val="28"/>
        </w:rPr>
        <w:t xml:space="preserve">№ 946-ЗЗК «Об установлении пониженных ставок налога на прибыль организаций отдельным категориям налогоплательщиков в части сумм налога на прибыль организаций, зачисляемых в бюджет Забайкальского края» (далее – Закон № </w:t>
      </w:r>
      <w:r w:rsidRPr="00522138">
        <w:rPr>
          <w:rFonts w:ascii="Times New Roman" w:hAnsi="Times New Roman"/>
          <w:sz w:val="28"/>
          <w:szCs w:val="28"/>
          <w:lang w:bidi="en-US"/>
        </w:rPr>
        <w:t>946-ЗЗК)</w:t>
      </w:r>
      <w:r w:rsidRPr="00522138">
        <w:rPr>
          <w:rFonts w:ascii="Times New Roman" w:hAnsi="Times New Roman"/>
          <w:sz w:val="28"/>
          <w:szCs w:val="28"/>
        </w:rPr>
        <w:t>;</w:t>
      </w:r>
    </w:p>
    <w:p w14:paraId="3DE249C5" w14:textId="38D3328E" w:rsidR="00545112" w:rsidRPr="00522138" w:rsidRDefault="00545112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22138">
        <w:rPr>
          <w:rFonts w:ascii="Times New Roman" w:hAnsi="Times New Roman"/>
          <w:sz w:val="28"/>
          <w:szCs w:val="28"/>
        </w:rPr>
        <w:t>2. налог на имущество организаций</w:t>
      </w:r>
      <w:r w:rsidR="002E7DB3" w:rsidRPr="002E7DB3">
        <w:rPr>
          <w:rFonts w:ascii="Times New Roman" w:hAnsi="Times New Roman"/>
          <w:sz w:val="28"/>
          <w:szCs w:val="28"/>
        </w:rPr>
        <w:t xml:space="preserve"> </w:t>
      </w:r>
      <w:r w:rsidR="005316C1" w:rsidRPr="00522138">
        <w:rPr>
          <w:rFonts w:ascii="Times New Roman" w:hAnsi="Times New Roman"/>
          <w:sz w:val="28"/>
          <w:szCs w:val="28"/>
        </w:rPr>
        <w:t>–</w:t>
      </w:r>
      <w:r w:rsidRPr="00522138">
        <w:rPr>
          <w:rFonts w:ascii="Times New Roman" w:hAnsi="Times New Roman"/>
          <w:sz w:val="28"/>
          <w:szCs w:val="28"/>
        </w:rPr>
        <w:t xml:space="preserve"> по </w:t>
      </w:r>
      <w:r w:rsidR="002E7DB3" w:rsidRPr="002E7DB3">
        <w:rPr>
          <w:rFonts w:ascii="Times New Roman" w:hAnsi="Times New Roman"/>
          <w:sz w:val="28"/>
          <w:szCs w:val="28"/>
        </w:rPr>
        <w:t>13</w:t>
      </w:r>
      <w:r w:rsidR="00A65306" w:rsidRPr="00522138">
        <w:rPr>
          <w:rFonts w:ascii="Times New Roman" w:hAnsi="Times New Roman"/>
          <w:sz w:val="28"/>
          <w:szCs w:val="28"/>
        </w:rPr>
        <w:t xml:space="preserve"> </w:t>
      </w:r>
      <w:r w:rsidR="009018A2" w:rsidRPr="00522138">
        <w:rPr>
          <w:rFonts w:ascii="Times New Roman" w:hAnsi="Times New Roman"/>
          <w:sz w:val="28"/>
          <w:szCs w:val="28"/>
        </w:rPr>
        <w:t xml:space="preserve">стимулирующим </w:t>
      </w:r>
      <w:r w:rsidR="003940EB" w:rsidRPr="00522138">
        <w:rPr>
          <w:rFonts w:ascii="Times New Roman" w:hAnsi="Times New Roman"/>
          <w:sz w:val="28"/>
          <w:szCs w:val="28"/>
        </w:rPr>
        <w:t>налоговым льготам</w:t>
      </w:r>
      <w:r w:rsidRPr="00522138">
        <w:rPr>
          <w:rFonts w:ascii="Times New Roman" w:hAnsi="Times New Roman"/>
          <w:sz w:val="28"/>
          <w:szCs w:val="28"/>
        </w:rPr>
        <w:t>, установленным Законом Забайкальского края от 20 ноября 2008 года № 72-ЗЗК «О налоге на имущество организаций» (далее – Закон № 72-ЗЗК);</w:t>
      </w:r>
    </w:p>
    <w:p w14:paraId="2D34D100" w14:textId="7CE76E05" w:rsidR="00545112" w:rsidRPr="00E06A04" w:rsidRDefault="00545112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22138">
        <w:rPr>
          <w:rFonts w:ascii="Times New Roman" w:hAnsi="Times New Roman"/>
          <w:sz w:val="28"/>
          <w:szCs w:val="28"/>
        </w:rPr>
        <w:t xml:space="preserve">3. транспортный налог </w:t>
      </w:r>
      <w:r w:rsidR="005316C1" w:rsidRPr="00522138">
        <w:rPr>
          <w:rFonts w:ascii="Times New Roman" w:hAnsi="Times New Roman"/>
          <w:sz w:val="28"/>
          <w:szCs w:val="28"/>
        </w:rPr>
        <w:t>–</w:t>
      </w:r>
      <w:r w:rsidRPr="00522138">
        <w:rPr>
          <w:rFonts w:ascii="Times New Roman" w:hAnsi="Times New Roman"/>
          <w:sz w:val="28"/>
          <w:szCs w:val="28"/>
        </w:rPr>
        <w:t xml:space="preserve"> по </w:t>
      </w:r>
      <w:r w:rsidR="002E7DB3" w:rsidRPr="002E7DB3">
        <w:rPr>
          <w:rFonts w:ascii="Times New Roman" w:hAnsi="Times New Roman"/>
          <w:sz w:val="28"/>
          <w:szCs w:val="28"/>
        </w:rPr>
        <w:t>5</w:t>
      </w:r>
      <w:r w:rsidR="00185707" w:rsidRPr="00522138">
        <w:rPr>
          <w:rFonts w:ascii="Times New Roman" w:hAnsi="Times New Roman"/>
          <w:sz w:val="28"/>
          <w:szCs w:val="28"/>
        </w:rPr>
        <w:t xml:space="preserve"> </w:t>
      </w:r>
      <w:r w:rsidR="009018A2" w:rsidRPr="00522138">
        <w:rPr>
          <w:rFonts w:ascii="Times New Roman" w:hAnsi="Times New Roman"/>
          <w:sz w:val="28"/>
          <w:szCs w:val="28"/>
        </w:rPr>
        <w:t xml:space="preserve">социальным </w:t>
      </w:r>
      <w:r w:rsidR="003940EB" w:rsidRPr="00522138">
        <w:rPr>
          <w:rFonts w:ascii="Times New Roman" w:hAnsi="Times New Roman"/>
          <w:sz w:val="28"/>
          <w:szCs w:val="28"/>
        </w:rPr>
        <w:t>налоговым льготам</w:t>
      </w:r>
      <w:r w:rsidR="00362828" w:rsidRPr="00522138">
        <w:rPr>
          <w:rFonts w:ascii="Times New Roman" w:hAnsi="Times New Roman"/>
          <w:sz w:val="28"/>
          <w:szCs w:val="28"/>
        </w:rPr>
        <w:t>,</w:t>
      </w:r>
      <w:r w:rsidRPr="00522138">
        <w:rPr>
          <w:rFonts w:ascii="Times New Roman" w:hAnsi="Times New Roman"/>
          <w:sz w:val="28"/>
          <w:szCs w:val="28"/>
        </w:rPr>
        <w:t xml:space="preserve"> установленным Законом</w:t>
      </w:r>
      <w:r w:rsidRPr="00E06A04">
        <w:rPr>
          <w:rFonts w:ascii="Times New Roman" w:hAnsi="Times New Roman"/>
          <w:sz w:val="28"/>
          <w:szCs w:val="28"/>
        </w:rPr>
        <w:t xml:space="preserve"> Забайкальского края от 20 ноября 2008 года № 73-ЗЗК «О транспортном налоге» (далее – Закон № </w:t>
      </w:r>
      <w:r w:rsidRPr="00E06A04">
        <w:rPr>
          <w:rFonts w:ascii="Times New Roman" w:hAnsi="Times New Roman"/>
          <w:sz w:val="28"/>
          <w:szCs w:val="28"/>
          <w:lang w:bidi="en-US"/>
        </w:rPr>
        <w:t>73-ЗЗК)</w:t>
      </w:r>
      <w:r w:rsidRPr="00E06A04">
        <w:rPr>
          <w:rFonts w:ascii="Times New Roman" w:hAnsi="Times New Roman"/>
          <w:sz w:val="28"/>
          <w:szCs w:val="28"/>
        </w:rPr>
        <w:t>;</w:t>
      </w:r>
    </w:p>
    <w:p w14:paraId="5E42BCF2" w14:textId="5CCF812B" w:rsidR="00A6086E" w:rsidRDefault="00545112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06A04">
        <w:rPr>
          <w:rFonts w:ascii="Times New Roman" w:hAnsi="Times New Roman"/>
          <w:sz w:val="28"/>
          <w:szCs w:val="28"/>
        </w:rPr>
        <w:t>4. налог, взимаемый в связи с применением упрощенной системы налогообложения</w:t>
      </w:r>
      <w:r w:rsidR="00A6086E">
        <w:rPr>
          <w:rFonts w:ascii="Times New Roman" w:hAnsi="Times New Roman"/>
          <w:sz w:val="28"/>
          <w:szCs w:val="28"/>
        </w:rPr>
        <w:t xml:space="preserve"> –</w:t>
      </w:r>
      <w:r w:rsidR="00A63B0A">
        <w:rPr>
          <w:rFonts w:ascii="Times New Roman" w:hAnsi="Times New Roman"/>
          <w:sz w:val="28"/>
          <w:szCs w:val="28"/>
        </w:rPr>
        <w:t xml:space="preserve"> </w:t>
      </w:r>
      <w:r w:rsidRPr="00522138">
        <w:rPr>
          <w:rFonts w:ascii="Times New Roman" w:hAnsi="Times New Roman"/>
          <w:sz w:val="28"/>
          <w:szCs w:val="28"/>
        </w:rPr>
        <w:t xml:space="preserve">по </w:t>
      </w:r>
      <w:r w:rsidR="002E7DB3" w:rsidRPr="002E7DB3">
        <w:rPr>
          <w:rFonts w:ascii="Times New Roman" w:hAnsi="Times New Roman"/>
          <w:sz w:val="28"/>
          <w:szCs w:val="28"/>
        </w:rPr>
        <w:t>21</w:t>
      </w:r>
      <w:r w:rsidR="00955266" w:rsidRPr="00522138">
        <w:rPr>
          <w:rFonts w:ascii="Times New Roman" w:hAnsi="Times New Roman"/>
          <w:sz w:val="28"/>
          <w:szCs w:val="28"/>
        </w:rPr>
        <w:t xml:space="preserve"> стимулирующим налоговым льготам</w:t>
      </w:r>
      <w:r w:rsidRPr="00522138">
        <w:rPr>
          <w:rFonts w:ascii="Times New Roman" w:hAnsi="Times New Roman"/>
          <w:sz w:val="28"/>
          <w:szCs w:val="28"/>
        </w:rPr>
        <w:t>, установленным</w:t>
      </w:r>
      <w:r w:rsidRPr="00E06A04">
        <w:rPr>
          <w:rFonts w:ascii="Times New Roman" w:hAnsi="Times New Roman"/>
          <w:sz w:val="28"/>
          <w:szCs w:val="28"/>
        </w:rPr>
        <w:t xml:space="preserve"> Закон</w:t>
      </w:r>
      <w:r w:rsidR="0081047F">
        <w:rPr>
          <w:rFonts w:ascii="Times New Roman" w:hAnsi="Times New Roman"/>
          <w:sz w:val="28"/>
          <w:szCs w:val="28"/>
        </w:rPr>
        <w:t>ом</w:t>
      </w:r>
      <w:r w:rsidRPr="00E06A04">
        <w:rPr>
          <w:rFonts w:ascii="Times New Roman" w:hAnsi="Times New Roman"/>
          <w:sz w:val="28"/>
          <w:szCs w:val="28"/>
        </w:rPr>
        <w:t xml:space="preserve"> Забайкальского края от 04 мая 2010 года № 360-ЗЗК «О размере налоговой ставки для отдельных категорий налогоплательщиков при применении упрощенной системы налогообложения в случае, если объектом </w:t>
      </w:r>
      <w:r w:rsidRPr="00E06A04">
        <w:rPr>
          <w:rFonts w:ascii="Times New Roman" w:hAnsi="Times New Roman"/>
          <w:sz w:val="28"/>
          <w:szCs w:val="28"/>
        </w:rPr>
        <w:lastRenderedPageBreak/>
        <w:t xml:space="preserve">налогообложения являются доходы, уменьшенные на величину расходов» </w:t>
      </w:r>
      <w:r>
        <w:rPr>
          <w:rFonts w:ascii="Times New Roman" w:hAnsi="Times New Roman"/>
          <w:sz w:val="28"/>
          <w:szCs w:val="28"/>
        </w:rPr>
        <w:t>(</w:t>
      </w:r>
      <w:r w:rsidRPr="00E06A04">
        <w:rPr>
          <w:rFonts w:ascii="Times New Roman" w:hAnsi="Times New Roman"/>
          <w:sz w:val="28"/>
          <w:szCs w:val="28"/>
        </w:rPr>
        <w:t>далее - Закон №360-ЗЗК</w:t>
      </w:r>
      <w:r>
        <w:rPr>
          <w:rFonts w:ascii="Times New Roman" w:hAnsi="Times New Roman"/>
          <w:sz w:val="28"/>
          <w:szCs w:val="28"/>
        </w:rPr>
        <w:t>)</w:t>
      </w:r>
      <w:r w:rsidR="00C140BB">
        <w:rPr>
          <w:rFonts w:ascii="Times New Roman" w:hAnsi="Times New Roman"/>
          <w:sz w:val="28"/>
          <w:szCs w:val="28"/>
        </w:rPr>
        <w:t>.</w:t>
      </w:r>
    </w:p>
    <w:p w14:paraId="415788D9" w14:textId="1F9B3533" w:rsidR="00545112" w:rsidRDefault="00E96C0B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047F">
        <w:rPr>
          <w:rFonts w:ascii="Times New Roman" w:hAnsi="Times New Roman"/>
          <w:sz w:val="28"/>
          <w:szCs w:val="28"/>
        </w:rPr>
        <w:t>о</w:t>
      </w:r>
      <w:r w:rsidR="00D649AA">
        <w:rPr>
          <w:rFonts w:ascii="Times New Roman" w:hAnsi="Times New Roman"/>
          <w:sz w:val="28"/>
          <w:szCs w:val="28"/>
        </w:rPr>
        <w:t xml:space="preserve"> </w:t>
      </w:r>
      <w:r w:rsidR="0081047F" w:rsidRPr="00E06A04">
        <w:rPr>
          <w:rFonts w:ascii="Times New Roman" w:hAnsi="Times New Roman"/>
          <w:sz w:val="28"/>
          <w:szCs w:val="28"/>
        </w:rPr>
        <w:t>Закон</w:t>
      </w:r>
      <w:r w:rsidR="0081047F">
        <w:rPr>
          <w:rFonts w:ascii="Times New Roman" w:hAnsi="Times New Roman"/>
          <w:sz w:val="28"/>
          <w:szCs w:val="28"/>
        </w:rPr>
        <w:t>у</w:t>
      </w:r>
      <w:r w:rsidR="0081047F" w:rsidRPr="00E06A04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D649AA">
        <w:rPr>
          <w:rFonts w:ascii="Times New Roman" w:hAnsi="Times New Roman"/>
          <w:sz w:val="28"/>
          <w:szCs w:val="28"/>
        </w:rPr>
        <w:t xml:space="preserve"> </w:t>
      </w:r>
      <w:r w:rsidR="00545112" w:rsidRPr="00E06A04">
        <w:rPr>
          <w:rFonts w:ascii="Times New Roman" w:hAnsi="Times New Roman"/>
          <w:sz w:val="28"/>
          <w:szCs w:val="28"/>
        </w:rPr>
        <w:t xml:space="preserve">от 24 июня 2015 года № 1178-ЗЗК «Об установлении налоговой ставки в размере 0 процентов при применении упрощенной системы налогообложения и (или) патентной системы налогообложения индивидуальными предпринимателями, впервые зарегистрированными и осуществляющими деятельность в производственной, социальной и (или) научной сферах» </w:t>
      </w:r>
      <w:r w:rsidR="00545112">
        <w:rPr>
          <w:rFonts w:ascii="Times New Roman" w:hAnsi="Times New Roman"/>
          <w:sz w:val="28"/>
          <w:szCs w:val="28"/>
        </w:rPr>
        <w:t>(</w:t>
      </w:r>
      <w:r w:rsidR="00545112" w:rsidRPr="00E06A04">
        <w:rPr>
          <w:rFonts w:ascii="Times New Roman" w:hAnsi="Times New Roman"/>
          <w:sz w:val="28"/>
          <w:szCs w:val="28"/>
        </w:rPr>
        <w:t>далее – Закон №1178-ЗЗК</w:t>
      </w:r>
      <w:r w:rsidR="00545112">
        <w:rPr>
          <w:rFonts w:ascii="Times New Roman" w:hAnsi="Times New Roman"/>
          <w:sz w:val="28"/>
          <w:szCs w:val="28"/>
        </w:rPr>
        <w:t>)</w:t>
      </w:r>
      <w:r w:rsidR="00D649AA">
        <w:rPr>
          <w:rFonts w:ascii="Times New Roman" w:hAnsi="Times New Roman"/>
          <w:sz w:val="28"/>
          <w:szCs w:val="28"/>
        </w:rPr>
        <w:t xml:space="preserve"> </w:t>
      </w:r>
      <w:r w:rsidR="002E7DB3">
        <w:rPr>
          <w:rFonts w:ascii="Times New Roman" w:hAnsi="Times New Roman"/>
          <w:sz w:val="28"/>
          <w:szCs w:val="28"/>
        </w:rPr>
        <w:br/>
      </w:r>
      <w:r w:rsidR="00D649AA">
        <w:rPr>
          <w:rFonts w:ascii="Times New Roman" w:hAnsi="Times New Roman"/>
          <w:sz w:val="28"/>
          <w:szCs w:val="28"/>
        </w:rPr>
        <w:t xml:space="preserve">1 </w:t>
      </w:r>
      <w:r w:rsidR="008D6EEC">
        <w:rPr>
          <w:rFonts w:ascii="Times New Roman" w:eastAsiaTheme="minorEastAsia" w:hAnsi="Times New Roman"/>
          <w:color w:val="000000"/>
          <w:sz w:val="28"/>
          <w:szCs w:val="28"/>
        </w:rPr>
        <w:t>стимулирующ</w:t>
      </w:r>
      <w:r w:rsidR="00D649AA">
        <w:rPr>
          <w:rFonts w:ascii="Times New Roman" w:eastAsiaTheme="minorEastAsia" w:hAnsi="Times New Roman"/>
          <w:color w:val="000000"/>
          <w:sz w:val="28"/>
          <w:szCs w:val="28"/>
        </w:rPr>
        <w:t xml:space="preserve">ая </w:t>
      </w:r>
      <w:r w:rsidR="00B97CCA">
        <w:rPr>
          <w:rFonts w:ascii="Times New Roman" w:hAnsi="Times New Roman"/>
          <w:sz w:val="28"/>
          <w:szCs w:val="28"/>
        </w:rPr>
        <w:t>налогов</w:t>
      </w:r>
      <w:r w:rsidR="00D649AA">
        <w:rPr>
          <w:rFonts w:ascii="Times New Roman" w:hAnsi="Times New Roman"/>
          <w:sz w:val="28"/>
          <w:szCs w:val="28"/>
        </w:rPr>
        <w:t xml:space="preserve">ая </w:t>
      </w:r>
      <w:r w:rsidR="00262FF4">
        <w:rPr>
          <w:rFonts w:ascii="Times New Roman" w:hAnsi="Times New Roman"/>
          <w:sz w:val="28"/>
          <w:szCs w:val="28"/>
        </w:rPr>
        <w:t>льгот</w:t>
      </w:r>
      <w:r w:rsidR="00D649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E06A04">
        <w:rPr>
          <w:rFonts w:ascii="Times New Roman" w:hAnsi="Times New Roman"/>
          <w:sz w:val="28"/>
          <w:szCs w:val="28"/>
        </w:rPr>
        <w:t>впервые</w:t>
      </w:r>
      <w:r>
        <w:rPr>
          <w:rFonts w:ascii="Times New Roman" w:hAnsi="Times New Roman"/>
          <w:sz w:val="28"/>
          <w:szCs w:val="28"/>
        </w:rPr>
        <w:t xml:space="preserve"> за</w:t>
      </w:r>
      <w:r w:rsidR="008D6EEC" w:rsidRPr="00E06A04">
        <w:rPr>
          <w:rFonts w:ascii="Times New Roman" w:hAnsi="Times New Roman"/>
          <w:sz w:val="28"/>
          <w:szCs w:val="28"/>
        </w:rPr>
        <w:t>регистр</w:t>
      </w:r>
      <w:r>
        <w:rPr>
          <w:rFonts w:ascii="Times New Roman" w:hAnsi="Times New Roman"/>
          <w:sz w:val="28"/>
          <w:szCs w:val="28"/>
        </w:rPr>
        <w:t xml:space="preserve">ированных </w:t>
      </w:r>
      <w:r w:rsidR="008D6EEC" w:rsidRPr="00E06A04">
        <w:rPr>
          <w:rFonts w:ascii="Times New Roman" w:hAnsi="Times New Roman"/>
          <w:sz w:val="28"/>
          <w:szCs w:val="28"/>
        </w:rPr>
        <w:t>индивидуальны</w:t>
      </w:r>
      <w:r w:rsidR="00CE5390">
        <w:rPr>
          <w:rFonts w:ascii="Times New Roman" w:hAnsi="Times New Roman"/>
          <w:sz w:val="28"/>
          <w:szCs w:val="28"/>
        </w:rPr>
        <w:t>х</w:t>
      </w:r>
      <w:r w:rsidR="008D6EEC" w:rsidRPr="00E06A04">
        <w:rPr>
          <w:rFonts w:ascii="Times New Roman" w:hAnsi="Times New Roman"/>
          <w:sz w:val="28"/>
          <w:szCs w:val="28"/>
        </w:rPr>
        <w:t xml:space="preserve"> предпринимател</w:t>
      </w:r>
      <w:r w:rsidR="00CE5390">
        <w:rPr>
          <w:rFonts w:ascii="Times New Roman" w:hAnsi="Times New Roman"/>
          <w:sz w:val="28"/>
          <w:szCs w:val="28"/>
        </w:rPr>
        <w:t>ей</w:t>
      </w:r>
      <w:r w:rsidR="00CB3C85">
        <w:rPr>
          <w:rFonts w:ascii="Times New Roman" w:hAnsi="Times New Roman"/>
          <w:sz w:val="28"/>
          <w:szCs w:val="28"/>
        </w:rPr>
        <w:t xml:space="preserve"> </w:t>
      </w:r>
      <w:r w:rsidR="00262FF4" w:rsidRPr="00A63B0A">
        <w:rPr>
          <w:rFonts w:ascii="Times New Roman" w:eastAsiaTheme="minorEastAsia" w:hAnsi="Times New Roman"/>
          <w:color w:val="000000"/>
          <w:sz w:val="28"/>
          <w:szCs w:val="28"/>
        </w:rPr>
        <w:t>явля</w:t>
      </w:r>
      <w:r w:rsidR="00CB3C85">
        <w:rPr>
          <w:rFonts w:ascii="Times New Roman" w:eastAsiaTheme="minorEastAsia" w:hAnsi="Times New Roman"/>
          <w:color w:val="000000"/>
          <w:sz w:val="28"/>
          <w:szCs w:val="28"/>
        </w:rPr>
        <w:t>е</w:t>
      </w:r>
      <w:r w:rsidR="00262FF4" w:rsidRPr="00A63B0A">
        <w:rPr>
          <w:rFonts w:ascii="Times New Roman" w:eastAsiaTheme="minorEastAsia" w:hAnsi="Times New Roman"/>
          <w:color w:val="000000"/>
          <w:sz w:val="28"/>
          <w:szCs w:val="28"/>
        </w:rPr>
        <w:t>тся</w:t>
      </w:r>
      <w:r w:rsidR="00D649AA" w:rsidRPr="00A63B0A">
        <w:rPr>
          <w:rFonts w:ascii="Times New Roman" w:eastAsiaTheme="minorEastAsia" w:hAnsi="Times New Roman"/>
          <w:color w:val="000000"/>
          <w:sz w:val="28"/>
          <w:szCs w:val="28"/>
        </w:rPr>
        <w:t xml:space="preserve"> </w:t>
      </w:r>
      <w:r w:rsidR="00E71D2B" w:rsidRPr="00A63B0A">
        <w:rPr>
          <w:rFonts w:ascii="Times New Roman" w:eastAsiaTheme="minorEastAsia" w:hAnsi="Times New Roman"/>
          <w:color w:val="000000"/>
          <w:sz w:val="28"/>
          <w:szCs w:val="28"/>
        </w:rPr>
        <w:t>эффективн</w:t>
      </w:r>
      <w:r w:rsidR="00CB3C85">
        <w:rPr>
          <w:rFonts w:ascii="Times New Roman" w:eastAsiaTheme="minorEastAsia" w:hAnsi="Times New Roman"/>
          <w:color w:val="000000"/>
          <w:sz w:val="28"/>
          <w:szCs w:val="28"/>
        </w:rPr>
        <w:t>ой</w:t>
      </w:r>
      <w:r w:rsidR="00E71D2B" w:rsidRPr="00A63B0A">
        <w:rPr>
          <w:rFonts w:ascii="Times New Roman" w:eastAsiaTheme="minorEastAsia" w:hAnsi="Times New Roman"/>
          <w:color w:val="000000"/>
          <w:sz w:val="28"/>
          <w:szCs w:val="28"/>
        </w:rPr>
        <w:t>.</w:t>
      </w:r>
    </w:p>
    <w:p w14:paraId="5629CD1D" w14:textId="4536D1F3" w:rsidR="00EE5266" w:rsidRPr="000F2C00" w:rsidRDefault="00C92CBA" w:rsidP="008A5183">
      <w:pPr>
        <w:pStyle w:val="a5"/>
        <w:autoSpaceDE w:val="0"/>
        <w:autoSpaceDN w:val="0"/>
        <w:adjustRightInd w:val="0"/>
        <w:ind w:left="0"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0F2C00">
        <w:rPr>
          <w:rFonts w:ascii="Times New Roman" w:hAnsi="Times New Roman" w:cs="Times New Roman"/>
          <w:sz w:val="28"/>
          <w:szCs w:val="28"/>
        </w:rPr>
        <w:t>Аналитическая записка о результатах оценки эффективности налоговых расходов Забайкальского края за 20</w:t>
      </w:r>
      <w:r w:rsidR="005E299C">
        <w:rPr>
          <w:rFonts w:ascii="Times New Roman" w:hAnsi="Times New Roman" w:cs="Times New Roman"/>
          <w:sz w:val="28"/>
          <w:szCs w:val="28"/>
        </w:rPr>
        <w:t>2</w:t>
      </w:r>
      <w:r w:rsidR="00E22046">
        <w:rPr>
          <w:rFonts w:ascii="Times New Roman" w:hAnsi="Times New Roman" w:cs="Times New Roman"/>
          <w:sz w:val="28"/>
          <w:szCs w:val="28"/>
        </w:rPr>
        <w:t>4</w:t>
      </w:r>
      <w:r w:rsidRPr="000F2C00">
        <w:rPr>
          <w:rFonts w:ascii="Times New Roman" w:hAnsi="Times New Roman" w:cs="Times New Roman"/>
          <w:sz w:val="28"/>
          <w:szCs w:val="28"/>
        </w:rPr>
        <w:t xml:space="preserve"> год составлена</w:t>
      </w:r>
      <w:r w:rsidR="00EE5266" w:rsidRPr="000F2C00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5F7346">
        <w:rPr>
          <w:rFonts w:ascii="Times New Roman" w:hAnsi="Times New Roman" w:cs="Times New Roman"/>
          <w:sz w:val="28"/>
          <w:szCs w:val="28"/>
        </w:rPr>
        <w:t>отчетов</w:t>
      </w:r>
      <w:r w:rsidR="00D649AA">
        <w:rPr>
          <w:rFonts w:ascii="Times New Roman" w:hAnsi="Times New Roman" w:cs="Times New Roman"/>
          <w:sz w:val="28"/>
          <w:szCs w:val="28"/>
        </w:rPr>
        <w:t xml:space="preserve"> </w:t>
      </w:r>
      <w:r w:rsidR="00AE23C7" w:rsidRPr="000F2C00">
        <w:rPr>
          <w:rFonts w:ascii="Times New Roman" w:hAnsi="Times New Roman" w:cs="Times New Roman"/>
          <w:sz w:val="28"/>
          <w:szCs w:val="28"/>
        </w:rPr>
        <w:t>кураторов налоговых расходов</w:t>
      </w:r>
      <w:r w:rsidR="00D649AA">
        <w:rPr>
          <w:rFonts w:ascii="Times New Roman" w:hAnsi="Times New Roman" w:cs="Times New Roman"/>
          <w:sz w:val="28"/>
          <w:szCs w:val="28"/>
        </w:rPr>
        <w:t xml:space="preserve"> </w:t>
      </w:r>
      <w:r w:rsidR="00AE23C7" w:rsidRPr="002D40F0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AE23C7">
        <w:rPr>
          <w:rFonts w:ascii="Times New Roman" w:hAnsi="Times New Roman" w:cs="Times New Roman"/>
          <w:sz w:val="28"/>
          <w:szCs w:val="28"/>
        </w:rPr>
        <w:t>,</w:t>
      </w:r>
      <w:r w:rsidR="00EE5266" w:rsidRPr="000F2C00">
        <w:rPr>
          <w:rFonts w:ascii="Times New Roman" w:hAnsi="Times New Roman" w:cs="Times New Roman"/>
          <w:sz w:val="28"/>
          <w:szCs w:val="28"/>
        </w:rPr>
        <w:t xml:space="preserve"> статистической налоговой отчетности</w:t>
      </w:r>
      <w:r w:rsidR="004C7E26">
        <w:rPr>
          <w:rFonts w:ascii="Times New Roman" w:hAnsi="Times New Roman" w:cs="Times New Roman"/>
          <w:sz w:val="28"/>
          <w:szCs w:val="28"/>
        </w:rPr>
        <w:t xml:space="preserve">, сведений плательщиков </w:t>
      </w:r>
      <w:r w:rsidR="00EE5266" w:rsidRPr="000F2C00">
        <w:rPr>
          <w:rFonts w:ascii="Times New Roman" w:hAnsi="Times New Roman" w:cs="Times New Roman"/>
          <w:sz w:val="28"/>
          <w:szCs w:val="28"/>
        </w:rPr>
        <w:t>и экспертных оценок.</w:t>
      </w:r>
    </w:p>
    <w:p w14:paraId="1CAEBB09" w14:textId="568B5314" w:rsidR="000F7873" w:rsidRPr="00522138" w:rsidRDefault="00F67205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</w:t>
      </w:r>
      <w:r w:rsidRPr="00F67205">
        <w:rPr>
          <w:rFonts w:ascii="Times New Roman" w:hAnsi="Times New Roman"/>
          <w:sz w:val="28"/>
          <w:szCs w:val="28"/>
        </w:rPr>
        <w:t>статистическ</w:t>
      </w:r>
      <w:r>
        <w:rPr>
          <w:rFonts w:ascii="Times New Roman" w:hAnsi="Times New Roman"/>
          <w:sz w:val="28"/>
          <w:szCs w:val="28"/>
        </w:rPr>
        <w:t>ой</w:t>
      </w:r>
      <w:r w:rsidRPr="00F67205">
        <w:rPr>
          <w:rFonts w:ascii="Times New Roman" w:hAnsi="Times New Roman"/>
          <w:sz w:val="28"/>
          <w:szCs w:val="28"/>
        </w:rPr>
        <w:t xml:space="preserve"> налогов</w:t>
      </w:r>
      <w:r>
        <w:rPr>
          <w:rFonts w:ascii="Times New Roman" w:hAnsi="Times New Roman"/>
          <w:sz w:val="28"/>
          <w:szCs w:val="28"/>
        </w:rPr>
        <w:t>ой</w:t>
      </w:r>
      <w:r w:rsidRPr="00F67205">
        <w:rPr>
          <w:rFonts w:ascii="Times New Roman" w:hAnsi="Times New Roman"/>
          <w:sz w:val="28"/>
          <w:szCs w:val="28"/>
        </w:rPr>
        <w:t xml:space="preserve"> отчетност</w:t>
      </w:r>
      <w:r>
        <w:rPr>
          <w:rFonts w:ascii="Times New Roman" w:hAnsi="Times New Roman"/>
          <w:sz w:val="28"/>
          <w:szCs w:val="28"/>
        </w:rPr>
        <w:t>и</w:t>
      </w:r>
      <w:r w:rsidRPr="00F67205">
        <w:rPr>
          <w:rFonts w:ascii="Times New Roman" w:hAnsi="Times New Roman"/>
          <w:sz w:val="28"/>
          <w:szCs w:val="28"/>
        </w:rPr>
        <w:t xml:space="preserve"> о налоговой базе и структуре начислений по конкретным налогам формы № 5-ПМ, № 5-НИО, </w:t>
      </w:r>
      <w:r w:rsidR="00FE1C4E">
        <w:rPr>
          <w:rFonts w:ascii="Times New Roman" w:hAnsi="Times New Roman"/>
          <w:sz w:val="28"/>
          <w:szCs w:val="28"/>
        </w:rPr>
        <w:br/>
      </w:r>
      <w:r w:rsidRPr="00F67205">
        <w:rPr>
          <w:rFonts w:ascii="Times New Roman" w:hAnsi="Times New Roman"/>
          <w:sz w:val="28"/>
          <w:szCs w:val="28"/>
        </w:rPr>
        <w:t>№ 5-ТН, № 5-УСН</w:t>
      </w:r>
      <w:r>
        <w:rPr>
          <w:rFonts w:ascii="Times New Roman" w:hAnsi="Times New Roman"/>
          <w:sz w:val="28"/>
          <w:szCs w:val="28"/>
        </w:rPr>
        <w:t xml:space="preserve"> о</w:t>
      </w:r>
      <w:r w:rsidR="000D05E4" w:rsidRPr="004C66EA">
        <w:rPr>
          <w:rFonts w:ascii="Times New Roman" w:hAnsi="Times New Roman"/>
          <w:sz w:val="28"/>
          <w:szCs w:val="28"/>
        </w:rPr>
        <w:t>бщая сумма предоставленных реги</w:t>
      </w:r>
      <w:r w:rsidR="00147362">
        <w:rPr>
          <w:rFonts w:ascii="Times New Roman" w:hAnsi="Times New Roman"/>
          <w:sz w:val="28"/>
          <w:szCs w:val="28"/>
        </w:rPr>
        <w:t xml:space="preserve">ональных налоговых льгот </w:t>
      </w:r>
      <w:r w:rsidR="00D8462C">
        <w:rPr>
          <w:rFonts w:ascii="Times New Roman" w:hAnsi="Times New Roman"/>
          <w:sz w:val="28"/>
          <w:szCs w:val="28"/>
        </w:rPr>
        <w:t xml:space="preserve">по 4 налогам </w:t>
      </w:r>
      <w:r w:rsidR="00147362">
        <w:rPr>
          <w:rFonts w:ascii="Times New Roman" w:hAnsi="Times New Roman"/>
          <w:sz w:val="28"/>
          <w:szCs w:val="28"/>
        </w:rPr>
        <w:t>за 20</w:t>
      </w:r>
      <w:r w:rsidR="005E299C">
        <w:rPr>
          <w:rFonts w:ascii="Times New Roman" w:hAnsi="Times New Roman"/>
          <w:sz w:val="28"/>
          <w:szCs w:val="28"/>
        </w:rPr>
        <w:t>2</w:t>
      </w:r>
      <w:r w:rsidR="00B615E0">
        <w:rPr>
          <w:rFonts w:ascii="Times New Roman" w:hAnsi="Times New Roman"/>
          <w:sz w:val="28"/>
          <w:szCs w:val="28"/>
        </w:rPr>
        <w:t>4</w:t>
      </w:r>
      <w:r w:rsidR="000D05E4" w:rsidRPr="004C66EA">
        <w:rPr>
          <w:rFonts w:ascii="Times New Roman" w:hAnsi="Times New Roman"/>
          <w:sz w:val="28"/>
          <w:szCs w:val="28"/>
        </w:rPr>
        <w:t xml:space="preserve"> год для бюджета Забайкальского края </w:t>
      </w:r>
      <w:r w:rsidR="000D05E4" w:rsidRPr="00104E94">
        <w:rPr>
          <w:rFonts w:ascii="Times New Roman" w:hAnsi="Times New Roman"/>
          <w:sz w:val="28"/>
          <w:szCs w:val="28"/>
        </w:rPr>
        <w:t xml:space="preserve">оценивается </w:t>
      </w:r>
      <w:r w:rsidR="00104E94" w:rsidRPr="00104E94">
        <w:rPr>
          <w:rFonts w:ascii="Times New Roman" w:hAnsi="Times New Roman"/>
          <w:sz w:val="28"/>
          <w:szCs w:val="28"/>
        </w:rPr>
        <w:t xml:space="preserve">в </w:t>
      </w:r>
      <w:r w:rsidR="00104E94" w:rsidRPr="009F5C13">
        <w:rPr>
          <w:rFonts w:ascii="Times New Roman" w:hAnsi="Times New Roman"/>
          <w:sz w:val="28"/>
          <w:szCs w:val="28"/>
        </w:rPr>
        <w:t xml:space="preserve">объеме </w:t>
      </w:r>
      <w:r w:rsidR="008E1238" w:rsidRPr="008E1238">
        <w:rPr>
          <w:rFonts w:ascii="Times New Roman" w:hAnsi="Times New Roman"/>
          <w:sz w:val="28"/>
          <w:szCs w:val="28"/>
        </w:rPr>
        <w:t>9 483 213,0</w:t>
      </w:r>
      <w:r w:rsidR="00104E94" w:rsidRPr="008E1238">
        <w:rPr>
          <w:rFonts w:ascii="Times New Roman" w:hAnsi="Times New Roman"/>
          <w:sz w:val="28"/>
          <w:szCs w:val="28"/>
        </w:rPr>
        <w:t xml:space="preserve"> </w:t>
      </w:r>
      <w:r w:rsidR="000D05E4" w:rsidRPr="008E1238"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 w:rsidR="008E1238" w:rsidRPr="008E1238">
        <w:rPr>
          <w:rFonts w:ascii="Times New Roman" w:hAnsi="Times New Roman"/>
          <w:sz w:val="28"/>
          <w:szCs w:val="28"/>
        </w:rPr>
        <w:t>12,1</w:t>
      </w:r>
      <w:r w:rsidR="000D05E4" w:rsidRPr="008E1238">
        <w:rPr>
          <w:rFonts w:ascii="Times New Roman" w:hAnsi="Times New Roman"/>
          <w:sz w:val="28"/>
          <w:szCs w:val="28"/>
        </w:rPr>
        <w:t>%</w:t>
      </w:r>
      <w:r w:rsidR="000D05E4" w:rsidRPr="00522138">
        <w:rPr>
          <w:rFonts w:ascii="Times New Roman" w:hAnsi="Times New Roman"/>
          <w:sz w:val="28"/>
          <w:szCs w:val="28"/>
        </w:rPr>
        <w:t xml:space="preserve"> от суммы налоговых доходов бюджета Забайкальского края, </w:t>
      </w:r>
      <w:r w:rsidR="008E1238" w:rsidRPr="008E1238">
        <w:rPr>
          <w:rFonts w:ascii="Times New Roman" w:hAnsi="Times New Roman"/>
          <w:sz w:val="28"/>
          <w:szCs w:val="28"/>
        </w:rPr>
        <w:t>27,1</w:t>
      </w:r>
      <w:r w:rsidR="000D05E4" w:rsidRPr="008E1238">
        <w:rPr>
          <w:rFonts w:ascii="Times New Roman" w:hAnsi="Times New Roman"/>
          <w:sz w:val="28"/>
          <w:szCs w:val="28"/>
        </w:rPr>
        <w:t>%</w:t>
      </w:r>
      <w:r w:rsidR="000D05E4" w:rsidRPr="00522138">
        <w:rPr>
          <w:rFonts w:ascii="Times New Roman" w:hAnsi="Times New Roman"/>
          <w:sz w:val="28"/>
          <w:szCs w:val="28"/>
        </w:rPr>
        <w:t xml:space="preserve"> от суммы налоговых поступлений по 4 налогам.</w:t>
      </w:r>
    </w:p>
    <w:p w14:paraId="764A1884" w14:textId="39AEC798" w:rsidR="000D05E4" w:rsidRDefault="000D05E4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22138">
        <w:rPr>
          <w:rFonts w:ascii="Times New Roman" w:hAnsi="Times New Roman"/>
          <w:sz w:val="28"/>
          <w:szCs w:val="28"/>
        </w:rPr>
        <w:t>Динамика налоговых льгот</w:t>
      </w:r>
      <w:r w:rsidRPr="004C66EA">
        <w:rPr>
          <w:rFonts w:ascii="Times New Roman" w:hAnsi="Times New Roman"/>
          <w:sz w:val="28"/>
          <w:szCs w:val="28"/>
        </w:rPr>
        <w:t xml:space="preserve"> (налоговых расходов) Забайкальского края за период с 20</w:t>
      </w:r>
      <w:r w:rsidRPr="00745C12">
        <w:rPr>
          <w:rFonts w:ascii="Times New Roman" w:hAnsi="Times New Roman"/>
          <w:sz w:val="28"/>
          <w:szCs w:val="28"/>
        </w:rPr>
        <w:t>1</w:t>
      </w:r>
      <w:r w:rsidR="00BA3463">
        <w:rPr>
          <w:rFonts w:ascii="Times New Roman" w:hAnsi="Times New Roman"/>
          <w:sz w:val="28"/>
          <w:szCs w:val="28"/>
        </w:rPr>
        <w:t>9</w:t>
      </w:r>
      <w:r w:rsidR="00217FF8">
        <w:rPr>
          <w:rFonts w:ascii="Times New Roman" w:hAnsi="Times New Roman"/>
          <w:sz w:val="28"/>
          <w:szCs w:val="28"/>
        </w:rPr>
        <w:t xml:space="preserve"> года</w:t>
      </w:r>
      <w:r w:rsidR="003975FE">
        <w:rPr>
          <w:rFonts w:ascii="Times New Roman" w:hAnsi="Times New Roman"/>
          <w:sz w:val="28"/>
          <w:szCs w:val="28"/>
        </w:rPr>
        <w:t xml:space="preserve"> по 202</w:t>
      </w:r>
      <w:r w:rsidR="00BA3463">
        <w:rPr>
          <w:rFonts w:ascii="Times New Roman" w:hAnsi="Times New Roman"/>
          <w:sz w:val="28"/>
          <w:szCs w:val="28"/>
        </w:rPr>
        <w:t>4</w:t>
      </w:r>
      <w:r w:rsidRPr="004C66EA">
        <w:rPr>
          <w:rFonts w:ascii="Times New Roman" w:hAnsi="Times New Roman"/>
          <w:sz w:val="28"/>
          <w:szCs w:val="28"/>
        </w:rPr>
        <w:t xml:space="preserve"> год представлена в приложении № 1 к настоящей аналитической записке.</w:t>
      </w:r>
    </w:p>
    <w:p w14:paraId="139B6E67" w14:textId="08CAA4AF" w:rsidR="000D05E4" w:rsidRDefault="000D05E4" w:rsidP="008A5183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4C66EA">
        <w:rPr>
          <w:rFonts w:ascii="Times New Roman" w:hAnsi="Times New Roman"/>
          <w:sz w:val="28"/>
          <w:szCs w:val="28"/>
        </w:rPr>
        <w:t xml:space="preserve">В перечень налоговых расходов Забайкальского края </w:t>
      </w:r>
      <w:r w:rsidR="006B3CF8">
        <w:rPr>
          <w:rFonts w:ascii="Times New Roman" w:hAnsi="Times New Roman"/>
          <w:sz w:val="28"/>
          <w:szCs w:val="28"/>
        </w:rPr>
        <w:t>на 202</w:t>
      </w:r>
      <w:r w:rsidR="0079398B">
        <w:rPr>
          <w:rFonts w:ascii="Times New Roman" w:hAnsi="Times New Roman"/>
          <w:sz w:val="28"/>
          <w:szCs w:val="28"/>
        </w:rPr>
        <w:t>4</w:t>
      </w:r>
      <w:r w:rsidR="006B3CF8">
        <w:rPr>
          <w:rFonts w:ascii="Times New Roman" w:hAnsi="Times New Roman"/>
          <w:sz w:val="28"/>
          <w:szCs w:val="28"/>
        </w:rPr>
        <w:t xml:space="preserve"> год </w:t>
      </w:r>
      <w:r w:rsidRPr="00010E24">
        <w:rPr>
          <w:rFonts w:ascii="Times New Roman" w:hAnsi="Times New Roman"/>
          <w:sz w:val="28"/>
          <w:szCs w:val="28"/>
        </w:rPr>
        <w:t xml:space="preserve">включены </w:t>
      </w:r>
      <w:r w:rsidR="008E1238">
        <w:rPr>
          <w:rFonts w:ascii="Times New Roman" w:hAnsi="Times New Roman"/>
          <w:sz w:val="28"/>
          <w:szCs w:val="28"/>
        </w:rPr>
        <w:t>67</w:t>
      </w:r>
      <w:r w:rsidRPr="00010E24">
        <w:rPr>
          <w:rFonts w:ascii="Times New Roman" w:hAnsi="Times New Roman"/>
          <w:sz w:val="28"/>
          <w:szCs w:val="28"/>
        </w:rPr>
        <w:t xml:space="preserve"> налоговых</w:t>
      </w:r>
      <w:r w:rsidRPr="00196D07">
        <w:rPr>
          <w:rFonts w:ascii="Times New Roman" w:hAnsi="Times New Roman"/>
          <w:sz w:val="28"/>
          <w:szCs w:val="28"/>
        </w:rPr>
        <w:t xml:space="preserve"> расход</w:t>
      </w:r>
      <w:r w:rsidR="008228FF" w:rsidRPr="00196D07">
        <w:rPr>
          <w:rFonts w:ascii="Times New Roman" w:hAnsi="Times New Roman"/>
          <w:sz w:val="28"/>
          <w:szCs w:val="28"/>
        </w:rPr>
        <w:t>ов</w:t>
      </w:r>
      <w:r w:rsidR="00522138">
        <w:rPr>
          <w:rFonts w:ascii="Times New Roman" w:hAnsi="Times New Roman"/>
          <w:sz w:val="28"/>
          <w:szCs w:val="28"/>
        </w:rPr>
        <w:t xml:space="preserve"> </w:t>
      </w:r>
      <w:r w:rsidR="00F03924">
        <w:rPr>
          <w:rFonts w:ascii="Times New Roman" w:hAnsi="Times New Roman"/>
          <w:sz w:val="28"/>
          <w:szCs w:val="28"/>
        </w:rPr>
        <w:t>по 4 налогам</w:t>
      </w:r>
      <w:r w:rsidRPr="00196D07">
        <w:rPr>
          <w:rFonts w:ascii="Times New Roman" w:hAnsi="Times New Roman"/>
          <w:sz w:val="28"/>
          <w:szCs w:val="28"/>
        </w:rPr>
        <w:t xml:space="preserve">, в том </w:t>
      </w:r>
      <w:r w:rsidRPr="00010E24">
        <w:rPr>
          <w:rFonts w:ascii="Times New Roman" w:hAnsi="Times New Roman"/>
          <w:sz w:val="28"/>
          <w:szCs w:val="28"/>
        </w:rPr>
        <w:t xml:space="preserve">числе </w:t>
      </w:r>
      <w:r w:rsidR="008E1238">
        <w:rPr>
          <w:rFonts w:ascii="Times New Roman" w:hAnsi="Times New Roman"/>
          <w:sz w:val="28"/>
          <w:szCs w:val="28"/>
        </w:rPr>
        <w:t>60</w:t>
      </w:r>
      <w:r w:rsidRPr="00010E24">
        <w:rPr>
          <w:rFonts w:ascii="Times New Roman" w:hAnsi="Times New Roman"/>
          <w:sz w:val="28"/>
          <w:szCs w:val="28"/>
        </w:rPr>
        <w:t xml:space="preserve"> стимулирующих</w:t>
      </w:r>
      <w:r w:rsidRPr="00196D07">
        <w:rPr>
          <w:rFonts w:ascii="Times New Roman" w:hAnsi="Times New Roman"/>
          <w:sz w:val="28"/>
          <w:szCs w:val="28"/>
        </w:rPr>
        <w:t xml:space="preserve"> налоговых расходов</w:t>
      </w:r>
      <w:r w:rsidR="00522138">
        <w:rPr>
          <w:rFonts w:ascii="Times New Roman" w:hAnsi="Times New Roman"/>
          <w:sz w:val="28"/>
          <w:szCs w:val="28"/>
        </w:rPr>
        <w:t xml:space="preserve"> </w:t>
      </w:r>
      <w:r w:rsidRPr="00196D07">
        <w:rPr>
          <w:rFonts w:ascii="Times New Roman" w:hAnsi="Times New Roman"/>
          <w:sz w:val="28"/>
          <w:szCs w:val="28"/>
        </w:rPr>
        <w:t xml:space="preserve">в сумме </w:t>
      </w:r>
      <w:r w:rsidR="008E1238" w:rsidRPr="00B33DBE">
        <w:rPr>
          <w:rFonts w:ascii="Times New Roman" w:hAnsi="Times New Roman"/>
          <w:sz w:val="28"/>
          <w:szCs w:val="28"/>
        </w:rPr>
        <w:t>9 460</w:t>
      </w:r>
      <w:r w:rsidR="008E1238" w:rsidRPr="00B33DBE">
        <w:rPr>
          <w:rFonts w:ascii="Times New Roman" w:hAnsi="Times New Roman"/>
          <w:sz w:val="28"/>
          <w:szCs w:val="28"/>
        </w:rPr>
        <w:t> </w:t>
      </w:r>
      <w:r w:rsidR="008E1238" w:rsidRPr="00B33DBE">
        <w:rPr>
          <w:rFonts w:ascii="Times New Roman" w:hAnsi="Times New Roman"/>
          <w:sz w:val="28"/>
          <w:szCs w:val="28"/>
        </w:rPr>
        <w:t>687,0</w:t>
      </w:r>
      <w:r w:rsidR="001E6EEB" w:rsidRPr="00B33DBE">
        <w:rPr>
          <w:rFonts w:ascii="Times New Roman" w:hAnsi="Times New Roman"/>
          <w:sz w:val="28"/>
          <w:szCs w:val="28"/>
        </w:rPr>
        <w:t xml:space="preserve"> </w:t>
      </w:r>
      <w:r w:rsidRPr="00B33DBE">
        <w:rPr>
          <w:rFonts w:ascii="Times New Roman" w:hAnsi="Times New Roman"/>
          <w:sz w:val="28"/>
          <w:szCs w:val="28"/>
        </w:rPr>
        <w:t xml:space="preserve">тыс. рублей </w:t>
      </w:r>
      <w:r w:rsidRPr="002E7DB3">
        <w:rPr>
          <w:rFonts w:ascii="Times New Roman" w:hAnsi="Times New Roman"/>
          <w:sz w:val="28"/>
          <w:szCs w:val="28"/>
        </w:rPr>
        <w:t>(</w:t>
      </w:r>
      <w:r w:rsidR="00675C3F" w:rsidRPr="002E7DB3">
        <w:rPr>
          <w:rFonts w:ascii="Times New Roman" w:hAnsi="Times New Roman"/>
          <w:sz w:val="28"/>
          <w:szCs w:val="28"/>
        </w:rPr>
        <w:t>99</w:t>
      </w:r>
      <w:r w:rsidR="00C61D40" w:rsidRPr="002E7DB3">
        <w:rPr>
          <w:rFonts w:ascii="Times New Roman" w:hAnsi="Times New Roman"/>
          <w:sz w:val="28"/>
          <w:szCs w:val="28"/>
        </w:rPr>
        <w:t>,</w:t>
      </w:r>
      <w:r w:rsidR="00F22856" w:rsidRPr="002E7DB3">
        <w:rPr>
          <w:rFonts w:ascii="Times New Roman" w:hAnsi="Times New Roman"/>
          <w:sz w:val="28"/>
          <w:szCs w:val="28"/>
        </w:rPr>
        <w:t>8</w:t>
      </w:r>
      <w:r w:rsidRPr="002E7DB3">
        <w:rPr>
          <w:rFonts w:ascii="Times New Roman" w:hAnsi="Times New Roman"/>
          <w:sz w:val="28"/>
          <w:szCs w:val="28"/>
        </w:rPr>
        <w:t xml:space="preserve">%), </w:t>
      </w:r>
      <w:r w:rsidR="00E7189D" w:rsidRPr="002E7DB3">
        <w:rPr>
          <w:rFonts w:ascii="Times New Roman" w:hAnsi="Times New Roman"/>
          <w:sz w:val="28"/>
          <w:szCs w:val="28"/>
        </w:rPr>
        <w:t>4</w:t>
      </w:r>
      <w:r w:rsidRPr="002E7DB3">
        <w:rPr>
          <w:rFonts w:ascii="Times New Roman" w:hAnsi="Times New Roman"/>
          <w:sz w:val="28"/>
          <w:szCs w:val="28"/>
        </w:rPr>
        <w:t xml:space="preserve"> социальных налоговых расход</w:t>
      </w:r>
      <w:r w:rsidR="009740FB" w:rsidRPr="002E7DB3">
        <w:rPr>
          <w:rFonts w:ascii="Times New Roman" w:hAnsi="Times New Roman"/>
          <w:sz w:val="28"/>
          <w:szCs w:val="28"/>
        </w:rPr>
        <w:t>а</w:t>
      </w:r>
      <w:r w:rsidRPr="002E7DB3">
        <w:rPr>
          <w:rFonts w:ascii="Times New Roman" w:hAnsi="Times New Roman"/>
          <w:sz w:val="28"/>
          <w:szCs w:val="28"/>
        </w:rPr>
        <w:t xml:space="preserve"> в сумме </w:t>
      </w:r>
      <w:r w:rsidR="008E1238" w:rsidRPr="002E7DB3">
        <w:rPr>
          <w:rFonts w:ascii="Times New Roman" w:hAnsi="Times New Roman"/>
          <w:sz w:val="28"/>
          <w:szCs w:val="28"/>
        </w:rPr>
        <w:t>22 526,0</w:t>
      </w:r>
      <w:r w:rsidRPr="002E7DB3">
        <w:rPr>
          <w:rFonts w:ascii="Times New Roman" w:hAnsi="Times New Roman"/>
          <w:sz w:val="28"/>
          <w:szCs w:val="28"/>
        </w:rPr>
        <w:t xml:space="preserve"> тыс. рублей (</w:t>
      </w:r>
      <w:r w:rsidR="00675C3F" w:rsidRPr="002E7DB3">
        <w:rPr>
          <w:rFonts w:ascii="Times New Roman" w:hAnsi="Times New Roman"/>
          <w:sz w:val="28"/>
          <w:szCs w:val="28"/>
        </w:rPr>
        <w:t>0</w:t>
      </w:r>
      <w:r w:rsidR="00C61D40" w:rsidRPr="002E7DB3">
        <w:rPr>
          <w:rFonts w:ascii="Times New Roman" w:hAnsi="Times New Roman"/>
          <w:sz w:val="28"/>
          <w:szCs w:val="28"/>
        </w:rPr>
        <w:t>,</w:t>
      </w:r>
      <w:r w:rsidR="00F22856" w:rsidRPr="002E7DB3">
        <w:rPr>
          <w:rFonts w:ascii="Times New Roman" w:hAnsi="Times New Roman"/>
          <w:sz w:val="28"/>
          <w:szCs w:val="28"/>
        </w:rPr>
        <w:t>2</w:t>
      </w:r>
      <w:r w:rsidRPr="002E7DB3">
        <w:rPr>
          <w:rFonts w:ascii="Times New Roman" w:hAnsi="Times New Roman"/>
          <w:sz w:val="28"/>
          <w:szCs w:val="28"/>
        </w:rPr>
        <w:t>%).</w:t>
      </w:r>
    </w:p>
    <w:p w14:paraId="4CE70F01" w14:textId="716A4504" w:rsidR="00913D2B" w:rsidRPr="00D05697" w:rsidRDefault="00505AC5" w:rsidP="00913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Theme="minorHAnsi" w:hAnsi="Arial" w:cs="Arial"/>
          <w:sz w:val="20"/>
          <w:szCs w:val="20"/>
        </w:rPr>
      </w:pPr>
      <w:r w:rsidRPr="00D05697">
        <w:rPr>
          <w:rFonts w:ascii="Times New Roman" w:hAnsi="Times New Roman"/>
          <w:sz w:val="28"/>
          <w:szCs w:val="28"/>
        </w:rPr>
        <w:t xml:space="preserve">При проведении оценки </w:t>
      </w:r>
      <w:r w:rsidR="000D05E4" w:rsidRPr="00D05697">
        <w:rPr>
          <w:rFonts w:ascii="Times New Roman" w:hAnsi="Times New Roman"/>
          <w:sz w:val="28"/>
          <w:szCs w:val="28"/>
        </w:rPr>
        <w:t>совокупного бюджетного эффекта</w:t>
      </w:r>
      <w:r w:rsidRPr="00D05697">
        <w:rPr>
          <w:rFonts w:ascii="Times New Roman" w:hAnsi="Times New Roman"/>
          <w:sz w:val="28"/>
          <w:szCs w:val="28"/>
        </w:rPr>
        <w:t xml:space="preserve"> (самоокупаемости)</w:t>
      </w:r>
      <w:r w:rsidR="00F22856" w:rsidRPr="00D05697">
        <w:rPr>
          <w:rFonts w:ascii="Times New Roman" w:hAnsi="Times New Roman"/>
          <w:sz w:val="28"/>
          <w:szCs w:val="28"/>
        </w:rPr>
        <w:t xml:space="preserve"> </w:t>
      </w:r>
      <w:r w:rsidRPr="00D05697">
        <w:rPr>
          <w:rFonts w:ascii="Times New Roman" w:hAnsi="Times New Roman"/>
          <w:sz w:val="28"/>
          <w:szCs w:val="28"/>
        </w:rPr>
        <w:t xml:space="preserve">по </w:t>
      </w:r>
      <w:r w:rsidR="002D2528">
        <w:rPr>
          <w:rFonts w:ascii="Times New Roman" w:hAnsi="Times New Roman"/>
          <w:sz w:val="28"/>
          <w:szCs w:val="28"/>
        </w:rPr>
        <w:t>21</w:t>
      </w:r>
      <w:r w:rsidR="00F22856" w:rsidRPr="00D05697">
        <w:rPr>
          <w:rFonts w:ascii="Times New Roman" w:hAnsi="Times New Roman"/>
          <w:sz w:val="28"/>
          <w:szCs w:val="28"/>
        </w:rPr>
        <w:t xml:space="preserve"> </w:t>
      </w:r>
      <w:r w:rsidR="000D05E4" w:rsidRPr="00D05697">
        <w:rPr>
          <w:rFonts w:ascii="Times New Roman" w:hAnsi="Times New Roman"/>
          <w:sz w:val="28"/>
          <w:szCs w:val="28"/>
        </w:rPr>
        <w:t>стимулирующи</w:t>
      </w:r>
      <w:r w:rsidRPr="00D05697">
        <w:rPr>
          <w:rFonts w:ascii="Times New Roman" w:hAnsi="Times New Roman"/>
          <w:sz w:val="28"/>
          <w:szCs w:val="28"/>
        </w:rPr>
        <w:t>м</w:t>
      </w:r>
      <w:r w:rsidR="000D05E4" w:rsidRPr="00D05697">
        <w:rPr>
          <w:rFonts w:ascii="Times New Roman" w:hAnsi="Times New Roman"/>
          <w:sz w:val="28"/>
          <w:szCs w:val="28"/>
        </w:rPr>
        <w:t xml:space="preserve"> налоговы</w:t>
      </w:r>
      <w:r w:rsidRPr="00D05697">
        <w:rPr>
          <w:rFonts w:ascii="Times New Roman" w:hAnsi="Times New Roman"/>
          <w:sz w:val="28"/>
          <w:szCs w:val="28"/>
        </w:rPr>
        <w:t>м</w:t>
      </w:r>
      <w:r w:rsidR="00F22856" w:rsidRPr="00D05697">
        <w:rPr>
          <w:rFonts w:ascii="Times New Roman" w:hAnsi="Times New Roman"/>
          <w:sz w:val="28"/>
          <w:szCs w:val="28"/>
        </w:rPr>
        <w:t xml:space="preserve"> </w:t>
      </w:r>
      <w:r w:rsidRPr="00D05697">
        <w:rPr>
          <w:rFonts w:ascii="Times New Roman" w:hAnsi="Times New Roman"/>
          <w:sz w:val="28"/>
          <w:szCs w:val="28"/>
        </w:rPr>
        <w:t xml:space="preserve">расходам Забайкальского края </w:t>
      </w:r>
      <w:r w:rsidR="005815D3" w:rsidRPr="00D05697">
        <w:rPr>
          <w:rFonts w:ascii="Times New Roman" w:hAnsi="Times New Roman"/>
          <w:sz w:val="28"/>
          <w:szCs w:val="28"/>
        </w:rPr>
        <w:t>по налогу на прибыль организаций</w:t>
      </w:r>
      <w:r w:rsidR="00F22856" w:rsidRPr="00D05697">
        <w:rPr>
          <w:rFonts w:ascii="Times New Roman" w:hAnsi="Times New Roman"/>
          <w:sz w:val="28"/>
          <w:szCs w:val="28"/>
        </w:rPr>
        <w:t xml:space="preserve"> </w:t>
      </w:r>
      <w:r w:rsidR="005815D3" w:rsidRPr="00D05697">
        <w:rPr>
          <w:rFonts w:ascii="Times New Roman" w:hAnsi="Times New Roman"/>
          <w:sz w:val="28"/>
          <w:szCs w:val="28"/>
        </w:rPr>
        <w:t>и налогу на имущество организаций</w:t>
      </w:r>
      <w:r w:rsidR="00F22856" w:rsidRPr="00D05697">
        <w:rPr>
          <w:rFonts w:ascii="Times New Roman" w:hAnsi="Times New Roman"/>
          <w:sz w:val="28"/>
          <w:szCs w:val="28"/>
        </w:rPr>
        <w:t xml:space="preserve"> </w:t>
      </w:r>
      <w:r w:rsidR="000D05E4" w:rsidRPr="00D05697">
        <w:rPr>
          <w:rFonts w:ascii="Times New Roman" w:hAnsi="Times New Roman"/>
          <w:sz w:val="28"/>
          <w:szCs w:val="28"/>
        </w:rPr>
        <w:t>с начала действия соответствующих льгот или за пять отчетных лет (с 201</w:t>
      </w:r>
      <w:r w:rsidR="00350A53">
        <w:rPr>
          <w:rFonts w:ascii="Times New Roman" w:hAnsi="Times New Roman"/>
          <w:sz w:val="28"/>
          <w:szCs w:val="28"/>
        </w:rPr>
        <w:t>9</w:t>
      </w:r>
      <w:r w:rsidR="000D05E4" w:rsidRPr="00D05697">
        <w:rPr>
          <w:rFonts w:ascii="Times New Roman" w:hAnsi="Times New Roman"/>
          <w:sz w:val="28"/>
          <w:szCs w:val="28"/>
        </w:rPr>
        <w:t xml:space="preserve"> года по 20</w:t>
      </w:r>
      <w:r w:rsidR="00C40048" w:rsidRPr="00D05697">
        <w:rPr>
          <w:rFonts w:ascii="Times New Roman" w:hAnsi="Times New Roman"/>
          <w:sz w:val="28"/>
          <w:szCs w:val="28"/>
        </w:rPr>
        <w:t>2</w:t>
      </w:r>
      <w:r w:rsidR="00350A53">
        <w:rPr>
          <w:rFonts w:ascii="Times New Roman" w:hAnsi="Times New Roman"/>
          <w:sz w:val="28"/>
          <w:szCs w:val="28"/>
        </w:rPr>
        <w:t>4</w:t>
      </w:r>
      <w:r w:rsidR="000D05E4" w:rsidRPr="00D05697">
        <w:rPr>
          <w:rFonts w:ascii="Times New Roman" w:hAnsi="Times New Roman"/>
          <w:sz w:val="28"/>
          <w:szCs w:val="28"/>
        </w:rPr>
        <w:t xml:space="preserve"> год</w:t>
      </w:r>
      <w:r w:rsidRPr="00D05697">
        <w:rPr>
          <w:rFonts w:ascii="Times New Roman" w:hAnsi="Times New Roman"/>
          <w:sz w:val="28"/>
          <w:szCs w:val="28"/>
        </w:rPr>
        <w:t xml:space="preserve">, </w:t>
      </w:r>
      <w:r w:rsidR="003175CA" w:rsidRPr="00D05697">
        <w:rPr>
          <w:rFonts w:ascii="Times New Roman" w:hAnsi="Times New Roman"/>
          <w:sz w:val="28"/>
          <w:szCs w:val="28"/>
        </w:rPr>
        <w:t xml:space="preserve">с учетом </w:t>
      </w:r>
      <w:r w:rsidR="00B43C17" w:rsidRPr="00D05697">
        <w:rPr>
          <w:rFonts w:ascii="Times New Roman" w:hAnsi="Times New Roman"/>
          <w:sz w:val="28"/>
          <w:szCs w:val="28"/>
        </w:rPr>
        <w:t>прогнозн</w:t>
      </w:r>
      <w:r w:rsidRPr="00D05697">
        <w:rPr>
          <w:rFonts w:ascii="Times New Roman" w:hAnsi="Times New Roman"/>
          <w:sz w:val="28"/>
          <w:szCs w:val="28"/>
        </w:rPr>
        <w:t xml:space="preserve">ых </w:t>
      </w:r>
      <w:r w:rsidRPr="002D2528">
        <w:rPr>
          <w:rFonts w:ascii="Times New Roman" w:hAnsi="Times New Roman"/>
          <w:sz w:val="28"/>
          <w:szCs w:val="28"/>
        </w:rPr>
        <w:t>показателей</w:t>
      </w:r>
      <w:r w:rsidR="007134B9" w:rsidRPr="002D2528">
        <w:rPr>
          <w:rFonts w:ascii="Times New Roman" w:hAnsi="Times New Roman"/>
          <w:sz w:val="28"/>
          <w:szCs w:val="28"/>
        </w:rPr>
        <w:t xml:space="preserve"> до 202</w:t>
      </w:r>
      <w:r w:rsidR="00350A53" w:rsidRPr="002D2528">
        <w:rPr>
          <w:rFonts w:ascii="Times New Roman" w:hAnsi="Times New Roman"/>
          <w:sz w:val="28"/>
          <w:szCs w:val="28"/>
        </w:rPr>
        <w:t>8</w:t>
      </w:r>
      <w:r w:rsidR="007134B9" w:rsidRPr="002D2528">
        <w:rPr>
          <w:rFonts w:ascii="Times New Roman" w:hAnsi="Times New Roman"/>
          <w:sz w:val="28"/>
          <w:szCs w:val="28"/>
        </w:rPr>
        <w:t xml:space="preserve"> года</w:t>
      </w:r>
      <w:r w:rsidR="00B43C17" w:rsidRPr="002D2528">
        <w:rPr>
          <w:rFonts w:ascii="Times New Roman" w:hAnsi="Times New Roman"/>
          <w:sz w:val="28"/>
          <w:szCs w:val="28"/>
        </w:rPr>
        <w:t>)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Pr="002D2528">
        <w:rPr>
          <w:rFonts w:ascii="Times New Roman" w:hAnsi="Times New Roman"/>
          <w:sz w:val="28"/>
          <w:szCs w:val="28"/>
        </w:rPr>
        <w:t xml:space="preserve">эффективными являются </w:t>
      </w:r>
      <w:r w:rsidR="002E7DB3" w:rsidRPr="002D2528">
        <w:rPr>
          <w:rFonts w:ascii="Times New Roman" w:hAnsi="Times New Roman"/>
          <w:sz w:val="28"/>
          <w:szCs w:val="28"/>
        </w:rPr>
        <w:t>7</w:t>
      </w:r>
      <w:r w:rsidRPr="002D2528">
        <w:rPr>
          <w:rFonts w:ascii="Times New Roman" w:hAnsi="Times New Roman"/>
          <w:sz w:val="28"/>
          <w:szCs w:val="28"/>
        </w:rPr>
        <w:t xml:space="preserve"> налоговых расход</w:t>
      </w:r>
      <w:r w:rsidR="00512576" w:rsidRPr="002D2528">
        <w:rPr>
          <w:rFonts w:ascii="Times New Roman" w:hAnsi="Times New Roman"/>
          <w:sz w:val="28"/>
          <w:szCs w:val="28"/>
        </w:rPr>
        <w:t>а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Pr="002D2528">
        <w:rPr>
          <w:rFonts w:ascii="Times New Roman" w:hAnsi="Times New Roman"/>
          <w:sz w:val="28"/>
          <w:szCs w:val="28"/>
        </w:rPr>
        <w:t>(</w:t>
      </w:r>
      <w:r w:rsidR="002D2528" w:rsidRPr="002D2528">
        <w:rPr>
          <w:rFonts w:ascii="Times New Roman" w:hAnsi="Times New Roman"/>
          <w:sz w:val="28"/>
          <w:szCs w:val="28"/>
        </w:rPr>
        <w:t>33,3</w:t>
      </w:r>
      <w:r w:rsidRPr="002D2528">
        <w:rPr>
          <w:rFonts w:ascii="Times New Roman" w:hAnsi="Times New Roman"/>
          <w:sz w:val="28"/>
          <w:szCs w:val="28"/>
        </w:rPr>
        <w:t>%), не эффективными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5316C1" w:rsidRPr="002D2528">
        <w:rPr>
          <w:rFonts w:ascii="Times New Roman" w:hAnsi="Times New Roman"/>
          <w:sz w:val="28"/>
          <w:szCs w:val="28"/>
        </w:rPr>
        <w:t>–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2E7DB3" w:rsidRPr="002D2528">
        <w:rPr>
          <w:rFonts w:ascii="Times New Roman" w:hAnsi="Times New Roman"/>
          <w:sz w:val="28"/>
          <w:szCs w:val="28"/>
        </w:rPr>
        <w:t>6</w:t>
      </w:r>
      <w:r w:rsidR="00E16F15" w:rsidRPr="002D2528">
        <w:rPr>
          <w:rFonts w:ascii="Times New Roman" w:hAnsi="Times New Roman"/>
          <w:sz w:val="28"/>
          <w:szCs w:val="28"/>
        </w:rPr>
        <w:t xml:space="preserve"> налоговых расход</w:t>
      </w:r>
      <w:r w:rsidR="00A33377" w:rsidRPr="002D2528">
        <w:rPr>
          <w:rFonts w:ascii="Times New Roman" w:hAnsi="Times New Roman"/>
          <w:sz w:val="28"/>
          <w:szCs w:val="28"/>
        </w:rPr>
        <w:t>а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E16F15" w:rsidRPr="002D2528">
        <w:rPr>
          <w:rFonts w:ascii="Times New Roman" w:hAnsi="Times New Roman"/>
          <w:sz w:val="28"/>
          <w:szCs w:val="28"/>
        </w:rPr>
        <w:t>(</w:t>
      </w:r>
      <w:r w:rsidR="002D2528" w:rsidRPr="002D2528">
        <w:rPr>
          <w:rFonts w:ascii="Times New Roman" w:hAnsi="Times New Roman"/>
          <w:sz w:val="28"/>
          <w:szCs w:val="28"/>
        </w:rPr>
        <w:t>28,6</w:t>
      </w:r>
      <w:r w:rsidR="00E16F15" w:rsidRPr="002D2528">
        <w:rPr>
          <w:rFonts w:ascii="Times New Roman" w:hAnsi="Times New Roman"/>
          <w:sz w:val="28"/>
          <w:szCs w:val="28"/>
        </w:rPr>
        <w:t>%)</w:t>
      </w:r>
      <w:r w:rsidRPr="002D2528">
        <w:rPr>
          <w:rFonts w:ascii="Times New Roman" w:hAnsi="Times New Roman"/>
          <w:sz w:val="28"/>
          <w:szCs w:val="28"/>
        </w:rPr>
        <w:t>, невостребованными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5316C1" w:rsidRPr="002D2528">
        <w:rPr>
          <w:rFonts w:ascii="Times New Roman" w:hAnsi="Times New Roman"/>
          <w:sz w:val="28"/>
          <w:szCs w:val="28"/>
        </w:rPr>
        <w:t>–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2D2528" w:rsidRPr="002D2528">
        <w:rPr>
          <w:rFonts w:ascii="Times New Roman" w:hAnsi="Times New Roman"/>
          <w:sz w:val="28"/>
          <w:szCs w:val="28"/>
        </w:rPr>
        <w:t>8</w:t>
      </w:r>
      <w:r w:rsidR="002E7DB3" w:rsidRPr="002D2528">
        <w:rPr>
          <w:rFonts w:ascii="Times New Roman" w:hAnsi="Times New Roman"/>
          <w:sz w:val="28"/>
          <w:szCs w:val="28"/>
        </w:rPr>
        <w:t xml:space="preserve"> </w:t>
      </w:r>
      <w:r w:rsidR="00E16F15" w:rsidRPr="002D2528">
        <w:rPr>
          <w:rFonts w:ascii="Times New Roman" w:hAnsi="Times New Roman"/>
          <w:sz w:val="28"/>
          <w:szCs w:val="28"/>
        </w:rPr>
        <w:t>налоговых расход</w:t>
      </w:r>
      <w:r w:rsidR="00512576" w:rsidRPr="002D2528">
        <w:rPr>
          <w:rFonts w:ascii="Times New Roman" w:hAnsi="Times New Roman"/>
          <w:sz w:val="28"/>
          <w:szCs w:val="28"/>
        </w:rPr>
        <w:t>ов</w:t>
      </w:r>
      <w:r w:rsidR="00F22856" w:rsidRPr="002D2528">
        <w:rPr>
          <w:rFonts w:ascii="Times New Roman" w:hAnsi="Times New Roman"/>
          <w:sz w:val="28"/>
          <w:szCs w:val="28"/>
        </w:rPr>
        <w:t xml:space="preserve"> </w:t>
      </w:r>
      <w:r w:rsidR="00E16F15" w:rsidRPr="002D2528">
        <w:rPr>
          <w:rFonts w:ascii="Times New Roman" w:hAnsi="Times New Roman"/>
          <w:sz w:val="28"/>
          <w:szCs w:val="28"/>
        </w:rPr>
        <w:t>(</w:t>
      </w:r>
      <w:r w:rsidR="002D2528" w:rsidRPr="002D2528">
        <w:rPr>
          <w:rFonts w:ascii="Times New Roman" w:hAnsi="Times New Roman"/>
          <w:sz w:val="28"/>
          <w:szCs w:val="28"/>
        </w:rPr>
        <w:t>38,1</w:t>
      </w:r>
      <w:r w:rsidR="00E16F15" w:rsidRPr="002D2528">
        <w:rPr>
          <w:rFonts w:ascii="Times New Roman" w:hAnsi="Times New Roman"/>
          <w:sz w:val="28"/>
          <w:szCs w:val="28"/>
        </w:rPr>
        <w:t>%)</w:t>
      </w:r>
      <w:r w:rsidRPr="002D2528">
        <w:rPr>
          <w:rFonts w:ascii="Times New Roman" w:hAnsi="Times New Roman"/>
          <w:sz w:val="28"/>
          <w:szCs w:val="28"/>
        </w:rPr>
        <w:t>.</w:t>
      </w:r>
    </w:p>
    <w:p w14:paraId="57376BEF" w14:textId="7F4EE05F" w:rsidR="006F54E2" w:rsidRPr="00D20905" w:rsidRDefault="006F54E2" w:rsidP="006F5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5697">
        <w:rPr>
          <w:rFonts w:ascii="Times New Roman" w:eastAsiaTheme="minorHAnsi" w:hAnsi="Times New Roman"/>
          <w:sz w:val="28"/>
          <w:szCs w:val="28"/>
        </w:rPr>
        <w:t xml:space="preserve">Доля </w:t>
      </w:r>
      <w:r w:rsidR="00666E01" w:rsidRPr="00D05697">
        <w:rPr>
          <w:rFonts w:ascii="Times New Roman" w:eastAsiaTheme="minorHAnsi" w:hAnsi="Times New Roman"/>
          <w:sz w:val="28"/>
          <w:szCs w:val="28"/>
        </w:rPr>
        <w:t xml:space="preserve">объема </w:t>
      </w:r>
      <w:r w:rsidRPr="00D05697">
        <w:rPr>
          <w:rFonts w:ascii="Times New Roman" w:eastAsiaTheme="minorHAnsi" w:hAnsi="Times New Roman"/>
          <w:sz w:val="28"/>
          <w:szCs w:val="28"/>
        </w:rPr>
        <w:t>стимулирующих налоговых расходов, обусловленных льготами по налогу на прибыль организаций и налогу на имущество организаций, имеющих положительный совокупный бюджетный эффект</w:t>
      </w:r>
      <w:r w:rsidR="007B75D2" w:rsidRPr="00D05697">
        <w:rPr>
          <w:rFonts w:ascii="Times New Roman" w:eastAsiaTheme="minorHAnsi" w:hAnsi="Times New Roman"/>
          <w:sz w:val="28"/>
          <w:szCs w:val="28"/>
        </w:rPr>
        <w:t xml:space="preserve"> </w:t>
      </w:r>
      <w:r w:rsidR="007B75D2" w:rsidRPr="00827F69">
        <w:rPr>
          <w:rFonts w:ascii="Times New Roman" w:eastAsiaTheme="minorHAnsi" w:hAnsi="Times New Roman"/>
          <w:sz w:val="28"/>
          <w:szCs w:val="28"/>
        </w:rPr>
        <w:t>(</w:t>
      </w:r>
      <w:r w:rsidR="00827F69" w:rsidRPr="00827F69">
        <w:rPr>
          <w:rFonts w:ascii="Times New Roman" w:eastAsiaTheme="minorHAnsi" w:hAnsi="Times New Roman"/>
          <w:sz w:val="28"/>
          <w:szCs w:val="28"/>
        </w:rPr>
        <w:t>2 924 167,0</w:t>
      </w:r>
      <w:r w:rsidR="00666E01" w:rsidRPr="00827F69">
        <w:rPr>
          <w:rFonts w:ascii="Times New Roman" w:eastAsiaTheme="minorHAnsi" w:hAnsi="Times New Roman"/>
          <w:sz w:val="28"/>
          <w:szCs w:val="28"/>
        </w:rPr>
        <w:t xml:space="preserve"> тыс. рублей</w:t>
      </w:r>
      <w:r w:rsidR="007B75D2" w:rsidRPr="00827F69">
        <w:rPr>
          <w:rFonts w:ascii="Times New Roman" w:eastAsiaTheme="minorHAnsi" w:hAnsi="Times New Roman"/>
          <w:sz w:val="28"/>
          <w:szCs w:val="28"/>
        </w:rPr>
        <w:t>)</w:t>
      </w:r>
      <w:r w:rsidRPr="00827F69">
        <w:rPr>
          <w:rFonts w:ascii="Times New Roman" w:eastAsiaTheme="minorHAnsi" w:hAnsi="Times New Roman"/>
          <w:sz w:val="28"/>
          <w:szCs w:val="28"/>
        </w:rPr>
        <w:t>,</w:t>
      </w:r>
      <w:r w:rsidRPr="00D05697">
        <w:rPr>
          <w:rFonts w:ascii="Times New Roman" w:eastAsiaTheme="minorHAnsi" w:hAnsi="Times New Roman"/>
          <w:sz w:val="28"/>
          <w:szCs w:val="28"/>
        </w:rPr>
        <w:t xml:space="preserve"> в общем объеме таких налоговых расходов </w:t>
      </w:r>
      <w:r w:rsidR="00D07AD4" w:rsidRPr="00D05697">
        <w:rPr>
          <w:rFonts w:ascii="Times New Roman" w:eastAsiaTheme="minorHAnsi" w:hAnsi="Times New Roman"/>
          <w:sz w:val="28"/>
          <w:szCs w:val="28"/>
        </w:rPr>
        <w:br/>
      </w:r>
      <w:r w:rsidR="007B75D2" w:rsidRPr="00827F69">
        <w:rPr>
          <w:rFonts w:ascii="Times New Roman" w:eastAsiaTheme="minorHAnsi" w:hAnsi="Times New Roman"/>
          <w:sz w:val="28"/>
          <w:szCs w:val="28"/>
        </w:rPr>
        <w:t>(</w:t>
      </w:r>
      <w:r w:rsidR="00827F69" w:rsidRPr="00827F69">
        <w:rPr>
          <w:rFonts w:ascii="Times New Roman" w:eastAsiaTheme="minorHAnsi" w:hAnsi="Times New Roman"/>
          <w:sz w:val="28"/>
          <w:szCs w:val="28"/>
        </w:rPr>
        <w:t>9 08</w:t>
      </w:r>
      <w:r w:rsidR="00827F69">
        <w:rPr>
          <w:rFonts w:ascii="Times New Roman" w:eastAsiaTheme="minorHAnsi" w:hAnsi="Times New Roman"/>
          <w:sz w:val="28"/>
          <w:szCs w:val="28"/>
        </w:rPr>
        <w:t>7 </w:t>
      </w:r>
      <w:r w:rsidR="00827F69" w:rsidRPr="00827F69">
        <w:rPr>
          <w:rFonts w:ascii="Times New Roman" w:eastAsiaTheme="minorHAnsi" w:hAnsi="Times New Roman"/>
          <w:sz w:val="28"/>
          <w:szCs w:val="28"/>
        </w:rPr>
        <w:t>4</w:t>
      </w:r>
      <w:r w:rsidR="00827F69">
        <w:rPr>
          <w:rFonts w:ascii="Times New Roman" w:eastAsiaTheme="minorHAnsi" w:hAnsi="Times New Roman"/>
          <w:sz w:val="28"/>
          <w:szCs w:val="28"/>
        </w:rPr>
        <w:t>85,0</w:t>
      </w:r>
      <w:r w:rsidR="007B75D2" w:rsidRPr="00827F69">
        <w:rPr>
          <w:rFonts w:ascii="Times New Roman" w:eastAsiaTheme="minorHAnsi" w:hAnsi="Times New Roman"/>
          <w:sz w:val="28"/>
          <w:szCs w:val="28"/>
        </w:rPr>
        <w:t xml:space="preserve"> тыс. рублей) </w:t>
      </w:r>
      <w:r w:rsidRPr="00827F69">
        <w:rPr>
          <w:rFonts w:ascii="Times New Roman" w:eastAsiaTheme="minorHAnsi" w:hAnsi="Times New Roman"/>
          <w:sz w:val="28"/>
          <w:szCs w:val="28"/>
        </w:rPr>
        <w:t xml:space="preserve">составила </w:t>
      </w:r>
      <w:r w:rsidR="00827F69" w:rsidRPr="00827F69">
        <w:rPr>
          <w:rFonts w:ascii="Times New Roman" w:eastAsiaTheme="minorHAnsi" w:hAnsi="Times New Roman"/>
          <w:sz w:val="28"/>
          <w:szCs w:val="28"/>
        </w:rPr>
        <w:t>32,2</w:t>
      </w:r>
      <w:r w:rsidRPr="00827F69">
        <w:rPr>
          <w:rFonts w:ascii="Times New Roman" w:eastAsiaTheme="minorHAnsi" w:hAnsi="Times New Roman"/>
          <w:sz w:val="28"/>
          <w:szCs w:val="28"/>
        </w:rPr>
        <w:t xml:space="preserve"> %.</w:t>
      </w:r>
    </w:p>
    <w:p w14:paraId="0434901C" w14:textId="77777777" w:rsidR="0060482F" w:rsidRDefault="00ED783A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D783A">
        <w:rPr>
          <w:rFonts w:ascii="Times New Roman" w:hAnsi="Times New Roman"/>
          <w:color w:val="000000"/>
          <w:sz w:val="28"/>
          <w:szCs w:val="28"/>
          <w:lang w:bidi="ru-RU"/>
        </w:rPr>
        <w:t xml:space="preserve">Результаты расчета </w:t>
      </w:r>
      <w:r w:rsidRPr="00ED783A">
        <w:rPr>
          <w:rFonts w:ascii="Times New Roman" w:hAnsi="Times New Roman"/>
          <w:sz w:val="28"/>
          <w:szCs w:val="28"/>
        </w:rPr>
        <w:t xml:space="preserve">совокупного бюджетного эффекта стимулирующих налоговых расходов Забайкальского края </w:t>
      </w:r>
      <w:r w:rsidR="006B1EB6">
        <w:rPr>
          <w:rFonts w:ascii="Times New Roman" w:hAnsi="Times New Roman"/>
          <w:sz w:val="28"/>
          <w:szCs w:val="28"/>
        </w:rPr>
        <w:t>для</w:t>
      </w:r>
      <w:r w:rsidRPr="00ED783A">
        <w:rPr>
          <w:rFonts w:ascii="Times New Roman" w:hAnsi="Times New Roman"/>
          <w:sz w:val="28"/>
          <w:szCs w:val="28"/>
        </w:rPr>
        <w:t xml:space="preserve"> категори</w:t>
      </w:r>
      <w:r w:rsidR="006B1EB6">
        <w:rPr>
          <w:rFonts w:ascii="Times New Roman" w:hAnsi="Times New Roman"/>
          <w:sz w:val="28"/>
          <w:szCs w:val="28"/>
        </w:rPr>
        <w:t>й</w:t>
      </w:r>
      <w:r w:rsidRPr="00ED783A">
        <w:rPr>
          <w:rFonts w:ascii="Times New Roman" w:hAnsi="Times New Roman"/>
          <w:sz w:val="28"/>
          <w:szCs w:val="28"/>
        </w:rPr>
        <w:t xml:space="preserve"> налогоплательщиков по налогу на прибыль организаций и налогу на имущество организаций </w:t>
      </w:r>
      <w:r w:rsidR="000D05E4" w:rsidRPr="00ED783A">
        <w:rPr>
          <w:rFonts w:ascii="Times New Roman" w:hAnsi="Times New Roman"/>
          <w:sz w:val="28"/>
          <w:szCs w:val="28"/>
        </w:rPr>
        <w:t>представлен</w:t>
      </w:r>
      <w:r w:rsidRPr="00ED783A">
        <w:rPr>
          <w:rFonts w:ascii="Times New Roman" w:hAnsi="Times New Roman"/>
          <w:sz w:val="28"/>
          <w:szCs w:val="28"/>
        </w:rPr>
        <w:t>ы</w:t>
      </w:r>
      <w:r w:rsidR="000D05E4" w:rsidRPr="00ED783A">
        <w:rPr>
          <w:rFonts w:ascii="Times New Roman" w:hAnsi="Times New Roman"/>
          <w:sz w:val="28"/>
          <w:szCs w:val="28"/>
        </w:rPr>
        <w:t xml:space="preserve"> в </w:t>
      </w:r>
      <w:r w:rsidR="0060482F" w:rsidRPr="00ED783A">
        <w:rPr>
          <w:rFonts w:ascii="Times New Roman" w:hAnsi="Times New Roman"/>
          <w:sz w:val="28"/>
          <w:szCs w:val="28"/>
        </w:rPr>
        <w:t>приложении № 2 к настоящей аналитической записке.</w:t>
      </w:r>
    </w:p>
    <w:p w14:paraId="6F89454E" w14:textId="735AE2F4" w:rsidR="0000345C" w:rsidRDefault="009926D2" w:rsidP="008A5183">
      <w:pPr>
        <w:pStyle w:val="ad"/>
        <w:ind w:firstLine="709"/>
        <w:rPr>
          <w:bCs/>
          <w:szCs w:val="28"/>
        </w:rPr>
      </w:pPr>
      <w:r>
        <w:rPr>
          <w:bCs/>
          <w:szCs w:val="28"/>
        </w:rPr>
        <w:t>Ре</w:t>
      </w:r>
      <w:r w:rsidRPr="004C66EA">
        <w:rPr>
          <w:bCs/>
          <w:szCs w:val="28"/>
        </w:rPr>
        <w:t xml:space="preserve">зультаты оценки эффективности стимулирующих налоговых льгот (налоговых расходов) по налогу на прибыль организаций и налогу на имущество </w:t>
      </w:r>
      <w:r w:rsidRPr="004C66EA">
        <w:rPr>
          <w:bCs/>
          <w:szCs w:val="28"/>
        </w:rPr>
        <w:lastRenderedPageBreak/>
        <w:t>организаций</w:t>
      </w:r>
      <w:r w:rsidR="00D07AD4">
        <w:rPr>
          <w:bCs/>
          <w:szCs w:val="28"/>
        </w:rPr>
        <w:t xml:space="preserve"> </w:t>
      </w:r>
      <w:r w:rsidRPr="004C66EA">
        <w:rPr>
          <w:bCs/>
          <w:szCs w:val="28"/>
        </w:rPr>
        <w:t>в установленные сроки представлены в Министерство финансов Российской Федерации и учтены при проведении оценки качества управления региональными финансами по итогам 20</w:t>
      </w:r>
      <w:r>
        <w:rPr>
          <w:bCs/>
          <w:szCs w:val="28"/>
        </w:rPr>
        <w:t>2</w:t>
      </w:r>
      <w:r w:rsidR="0083326D">
        <w:rPr>
          <w:bCs/>
          <w:szCs w:val="28"/>
        </w:rPr>
        <w:t>4</w:t>
      </w:r>
      <w:r w:rsidRPr="004C66EA">
        <w:rPr>
          <w:bCs/>
          <w:szCs w:val="28"/>
        </w:rPr>
        <w:t xml:space="preserve"> года в соответствии с </w:t>
      </w:r>
      <w:r w:rsidRPr="000F74EE">
        <w:rPr>
          <w:bCs/>
          <w:szCs w:val="28"/>
        </w:rPr>
        <w:t>приказом Министерства финансов Российской Федерации от 3 декабря 2010 года № 552.</w:t>
      </w:r>
      <w:r w:rsidR="0000345C" w:rsidRPr="000F74EE">
        <w:rPr>
          <w:szCs w:val="28"/>
        </w:rPr>
        <w:t xml:space="preserve"> В целях стимулирования субъектов Российской Федерации к повышению эффективности</w:t>
      </w:r>
      <w:r w:rsidR="0000345C" w:rsidRPr="000216D8">
        <w:rPr>
          <w:szCs w:val="28"/>
        </w:rPr>
        <w:t xml:space="preserve"> мер государственной поддержки при расчете налогового потенциала (для</w:t>
      </w:r>
      <w:r w:rsidR="0000345C" w:rsidRPr="00CD2E86">
        <w:rPr>
          <w:szCs w:val="28"/>
        </w:rPr>
        <w:t xml:space="preserve"> целей распределения дотаций на выравнивание бюджетной обеспеченности) не учитываются стимулирующие налоговые расходы, обусловленные льготами по налогу на прибыль и имуществу организаций, оценка совокупного бюджетного эффекта по которым принимает положительное значение.</w:t>
      </w:r>
    </w:p>
    <w:p w14:paraId="0034B7F4" w14:textId="77777777" w:rsidR="000D05E4" w:rsidRPr="00F76FA8" w:rsidRDefault="000D05E4" w:rsidP="008A51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FA8">
        <w:rPr>
          <w:rFonts w:ascii="Times New Roman" w:hAnsi="Times New Roman" w:cs="Times New Roman"/>
          <w:sz w:val="28"/>
          <w:szCs w:val="28"/>
        </w:rPr>
        <w:t xml:space="preserve">Распределение налоговых расходов по государственным программам осуществлялось в соответствии с требованиями </w:t>
      </w:r>
      <w:hyperlink r:id="rId8" w:history="1">
        <w:r w:rsidRPr="00E3309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33091">
        <w:rPr>
          <w:rFonts w:ascii="Times New Roman" w:hAnsi="Times New Roman" w:cs="Times New Roman"/>
          <w:sz w:val="28"/>
          <w:szCs w:val="28"/>
        </w:rPr>
        <w:t xml:space="preserve"> Правительства Забайкальского края 30 декабря 2013 года № 600</w:t>
      </w:r>
      <w:r w:rsidRPr="00F76FA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формирования и реализации государственных программ Забайкальского края и порядка проведения и критериев оценки эффективности реализации государственных программ Забайкальского края»</w:t>
      </w:r>
      <w:r w:rsidR="00135B6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465CD">
        <w:rPr>
          <w:rFonts w:ascii="Times New Roman" w:hAnsi="Times New Roman" w:cs="Times New Roman"/>
          <w:sz w:val="28"/>
          <w:szCs w:val="28"/>
        </w:rPr>
        <w:t>п</w:t>
      </w:r>
      <w:r w:rsidR="00135B66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135B66" w:rsidRPr="00F76FA8">
        <w:rPr>
          <w:rFonts w:ascii="Times New Roman" w:hAnsi="Times New Roman" w:cs="Times New Roman"/>
          <w:sz w:val="28"/>
          <w:szCs w:val="28"/>
        </w:rPr>
        <w:t>Правительства Забайкальского края № 600</w:t>
      </w:r>
      <w:r w:rsidR="00135B66">
        <w:rPr>
          <w:rFonts w:ascii="Times New Roman" w:hAnsi="Times New Roman" w:cs="Times New Roman"/>
          <w:sz w:val="28"/>
          <w:szCs w:val="28"/>
        </w:rPr>
        <w:t>)</w:t>
      </w:r>
      <w:r w:rsidRPr="00F76FA8">
        <w:rPr>
          <w:rFonts w:ascii="Times New Roman" w:hAnsi="Times New Roman" w:cs="Times New Roman"/>
          <w:sz w:val="28"/>
          <w:szCs w:val="28"/>
        </w:rPr>
        <w:t>.</w:t>
      </w:r>
    </w:p>
    <w:p w14:paraId="0181AD70" w14:textId="77777777" w:rsidR="007B4088" w:rsidRDefault="000D05E4" w:rsidP="008A5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FA8">
        <w:rPr>
          <w:rFonts w:ascii="Times New Roman" w:hAnsi="Times New Roman"/>
          <w:sz w:val="28"/>
          <w:szCs w:val="28"/>
        </w:rPr>
        <w:t>При формировании государственных программ уч</w:t>
      </w:r>
      <w:r w:rsidR="00B34346">
        <w:rPr>
          <w:rFonts w:ascii="Times New Roman" w:hAnsi="Times New Roman"/>
          <w:sz w:val="28"/>
          <w:szCs w:val="28"/>
        </w:rPr>
        <w:t>тены</w:t>
      </w:r>
      <w:r w:rsidRPr="00F76FA8">
        <w:rPr>
          <w:rFonts w:ascii="Times New Roman" w:hAnsi="Times New Roman"/>
          <w:sz w:val="28"/>
          <w:szCs w:val="28"/>
        </w:rPr>
        <w:t xml:space="preserve"> цели, мероприятия и ожидаемые результаты реализации региональных проектов (программ), реализуемых и (или) планируемых к реализации в Забайкальском крае в </w:t>
      </w:r>
      <w:r w:rsidR="00B34346" w:rsidRPr="00B34346">
        <w:rPr>
          <w:rFonts w:ascii="Times New Roman" w:hAnsi="Times New Roman"/>
          <w:sz w:val="28"/>
          <w:szCs w:val="28"/>
        </w:rPr>
        <w:t xml:space="preserve">соответствии с приоритетами и целями социально-экономического развития </w:t>
      </w:r>
      <w:r w:rsidR="00B34346" w:rsidRPr="00F76FA8">
        <w:rPr>
          <w:rFonts w:ascii="Times New Roman" w:hAnsi="Times New Roman"/>
          <w:sz w:val="28"/>
          <w:szCs w:val="28"/>
        </w:rPr>
        <w:t>Забайкальского края</w:t>
      </w:r>
      <w:r w:rsidR="00973D67">
        <w:rPr>
          <w:rFonts w:ascii="Times New Roman" w:hAnsi="Times New Roman"/>
          <w:sz w:val="28"/>
          <w:szCs w:val="28"/>
        </w:rPr>
        <w:t xml:space="preserve">, с </w:t>
      </w:r>
      <w:r w:rsidR="005D0BA4" w:rsidRPr="00973D67">
        <w:rPr>
          <w:rFonts w:ascii="Times New Roman" w:hAnsi="Times New Roman"/>
          <w:sz w:val="28"/>
          <w:szCs w:val="28"/>
        </w:rPr>
        <w:t>учетом параметров прогноза социально-экономического развития Забайкальского края на среднесрочный период.</w:t>
      </w:r>
    </w:p>
    <w:p w14:paraId="66E75217" w14:textId="77777777" w:rsidR="00FC0E6B" w:rsidRDefault="008B0BEE" w:rsidP="008A5183">
      <w:pPr>
        <w:pStyle w:val="ConsPlusTitle"/>
        <w:ind w:firstLine="737"/>
        <w:contextualSpacing/>
        <w:jc w:val="both"/>
        <w:rPr>
          <w:rFonts w:ascii="Times New Roman" w:hAnsi="Times New Roman" w:cs="Times New Roman"/>
          <w:b w:val="0"/>
          <w:bCs/>
          <w:spacing w:val="-4"/>
          <w:sz w:val="28"/>
          <w:szCs w:val="28"/>
        </w:rPr>
      </w:pPr>
      <w:r w:rsidRPr="000D142A">
        <w:rPr>
          <w:rFonts w:ascii="Times New Roman" w:hAnsi="Times New Roman"/>
          <w:b w:val="0"/>
          <w:sz w:val="28"/>
          <w:szCs w:val="28"/>
        </w:rPr>
        <w:t xml:space="preserve">Кураторами налоговых расходов Забайкальского края внесены </w:t>
      </w:r>
      <w:r w:rsidRPr="000D142A">
        <w:rPr>
          <w:rFonts w:ascii="Times New Roman" w:hAnsi="Times New Roman"/>
          <w:b w:val="0"/>
          <w:spacing w:val="-4"/>
          <w:sz w:val="28"/>
          <w:szCs w:val="28"/>
        </w:rPr>
        <w:t>изменения</w:t>
      </w:r>
      <w:r w:rsidR="007B4088" w:rsidRPr="000D142A">
        <w:rPr>
          <w:rFonts w:ascii="Times New Roman" w:hAnsi="Times New Roman"/>
          <w:b w:val="0"/>
          <w:spacing w:val="-4"/>
          <w:sz w:val="28"/>
          <w:szCs w:val="28"/>
        </w:rPr>
        <w:t xml:space="preserve"> в государственные программы Забайкальского края</w:t>
      </w:r>
      <w:r w:rsidRPr="000D142A">
        <w:rPr>
          <w:rFonts w:ascii="Times New Roman" w:hAnsi="Times New Roman"/>
          <w:b w:val="0"/>
          <w:spacing w:val="-4"/>
          <w:sz w:val="28"/>
          <w:szCs w:val="28"/>
        </w:rPr>
        <w:t>, предусматривающие</w:t>
      </w:r>
      <w:r w:rsidRPr="000D142A">
        <w:rPr>
          <w:rFonts w:ascii="Times New Roman" w:hAnsi="Times New Roman"/>
          <w:b w:val="0"/>
          <w:sz w:val="28"/>
          <w:szCs w:val="28"/>
        </w:rPr>
        <w:t xml:space="preserve"> дополнение </w:t>
      </w:r>
      <w:r w:rsidRPr="000D142A">
        <w:rPr>
          <w:rFonts w:ascii="Times New Roman" w:hAnsi="Times New Roman"/>
          <w:b w:val="0"/>
          <w:bCs/>
          <w:sz w:val="28"/>
          <w:szCs w:val="28"/>
        </w:rPr>
        <w:t xml:space="preserve">информации о финансовом обеспечении государственных программ </w:t>
      </w:r>
      <w:r w:rsidRPr="000D142A">
        <w:rPr>
          <w:rFonts w:ascii="Times New Roman" w:hAnsi="Times New Roman"/>
          <w:b w:val="0"/>
          <w:spacing w:val="-4"/>
          <w:sz w:val="28"/>
          <w:szCs w:val="28"/>
        </w:rPr>
        <w:t xml:space="preserve">Забайкальского края сведениями о </w:t>
      </w:r>
      <w:r w:rsidRPr="000D142A">
        <w:rPr>
          <w:rFonts w:ascii="Times New Roman" w:hAnsi="Times New Roman"/>
          <w:b w:val="0"/>
          <w:bCs/>
          <w:sz w:val="28"/>
          <w:szCs w:val="28"/>
        </w:rPr>
        <w:t>налоговых расходах Забайкальского края</w:t>
      </w:r>
      <w:r w:rsidRPr="000D142A">
        <w:rPr>
          <w:rFonts w:ascii="Times New Roman" w:hAnsi="Times New Roman"/>
          <w:b w:val="0"/>
          <w:bCs/>
          <w:spacing w:val="-4"/>
          <w:sz w:val="28"/>
          <w:szCs w:val="28"/>
        </w:rPr>
        <w:t xml:space="preserve"> в соответствии с </w:t>
      </w:r>
      <w:r w:rsidRPr="000D142A">
        <w:rPr>
          <w:rFonts w:ascii="Times New Roman" w:hAnsi="Times New Roman"/>
          <w:b w:val="0"/>
          <w:spacing w:val="-4"/>
          <w:sz w:val="28"/>
          <w:szCs w:val="28"/>
        </w:rPr>
        <w:t xml:space="preserve">требованиями, установленными </w:t>
      </w:r>
      <w:r w:rsidRPr="000D142A">
        <w:rPr>
          <w:rFonts w:ascii="Times New Roman" w:hAnsi="Times New Roman"/>
          <w:b w:val="0"/>
          <w:bCs/>
          <w:spacing w:val="-4"/>
          <w:sz w:val="28"/>
          <w:szCs w:val="28"/>
        </w:rPr>
        <w:t xml:space="preserve">Порядком принятия решений о разработке, формирования и реализации государственных программ Забайкальского края, утвержденным постановлением </w:t>
      </w:r>
      <w:r w:rsidR="0071281D" w:rsidRPr="0071281D">
        <w:rPr>
          <w:rFonts w:ascii="Times New Roman" w:hAnsi="Times New Roman" w:cs="Times New Roman"/>
          <w:b w:val="0"/>
          <w:sz w:val="28"/>
          <w:szCs w:val="28"/>
        </w:rPr>
        <w:t>Правительства Забайкальского края № 600</w:t>
      </w:r>
      <w:r w:rsidRPr="0071281D">
        <w:rPr>
          <w:rFonts w:ascii="Times New Roman" w:hAnsi="Times New Roman" w:cs="Times New Roman"/>
          <w:b w:val="0"/>
          <w:bCs/>
          <w:spacing w:val="-4"/>
          <w:sz w:val="28"/>
          <w:szCs w:val="28"/>
        </w:rPr>
        <w:t>.</w:t>
      </w:r>
    </w:p>
    <w:p w14:paraId="208CE007" w14:textId="7487B588" w:rsidR="0030393E" w:rsidRDefault="000D05E4" w:rsidP="008A5183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F76FA8">
        <w:rPr>
          <w:rFonts w:ascii="Times New Roman" w:hAnsi="Times New Roman"/>
          <w:sz w:val="28"/>
          <w:szCs w:val="28"/>
        </w:rPr>
        <w:t>Распределение налоговых расходов по государственным программам Забайкальского края за 20</w:t>
      </w:r>
      <w:r w:rsidR="00552FB4">
        <w:rPr>
          <w:rFonts w:ascii="Times New Roman" w:hAnsi="Times New Roman"/>
          <w:sz w:val="28"/>
          <w:szCs w:val="28"/>
        </w:rPr>
        <w:t>2</w:t>
      </w:r>
      <w:r w:rsidR="00827F69">
        <w:rPr>
          <w:rFonts w:ascii="Times New Roman" w:hAnsi="Times New Roman"/>
          <w:sz w:val="28"/>
          <w:szCs w:val="28"/>
        </w:rPr>
        <w:t>4</w:t>
      </w:r>
      <w:r w:rsidRPr="00F76FA8">
        <w:rPr>
          <w:rFonts w:ascii="Times New Roman" w:hAnsi="Times New Roman"/>
          <w:sz w:val="28"/>
          <w:szCs w:val="28"/>
        </w:rPr>
        <w:t xml:space="preserve"> год представлено в таблице:</w:t>
      </w:r>
    </w:p>
    <w:p w14:paraId="577B226A" w14:textId="77777777" w:rsidR="000902F2" w:rsidRDefault="000902F2" w:rsidP="008A5183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843"/>
        <w:gridCol w:w="4111"/>
      </w:tblGrid>
      <w:tr w:rsidR="007E71BA" w:rsidRPr="006406CB" w14:paraId="420E3DAD" w14:textId="77777777" w:rsidTr="0011393A">
        <w:trPr>
          <w:trHeight w:val="329"/>
        </w:trPr>
        <w:tc>
          <w:tcPr>
            <w:tcW w:w="3464" w:type="dxa"/>
          </w:tcPr>
          <w:p w14:paraId="29E42D5A" w14:textId="77777777" w:rsidR="007E71BA" w:rsidRPr="006406CB" w:rsidRDefault="007E71BA" w:rsidP="00CB48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аименование государственной программы Забайкальского края</w:t>
            </w:r>
          </w:p>
        </w:tc>
        <w:tc>
          <w:tcPr>
            <w:tcW w:w="1843" w:type="dxa"/>
          </w:tcPr>
          <w:p w14:paraId="31AC9E4D" w14:textId="1F2EA487" w:rsidR="007E71BA" w:rsidRPr="006406CB" w:rsidRDefault="007E71BA" w:rsidP="008A5183">
            <w:pPr>
              <w:pStyle w:val="ConsPlusNormal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32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641CA30" w14:textId="77777777" w:rsidR="007E71BA" w:rsidRPr="006406CB" w:rsidRDefault="007E71BA" w:rsidP="008A5183">
            <w:pPr>
              <w:pStyle w:val="ConsPlusNormal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(факт),</w:t>
            </w:r>
          </w:p>
          <w:p w14:paraId="64F66196" w14:textId="77777777" w:rsidR="007E71BA" w:rsidRPr="006406CB" w:rsidRDefault="007E71BA" w:rsidP="008A5183">
            <w:pPr>
              <w:pStyle w:val="ConsPlusNormal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4111" w:type="dxa"/>
          </w:tcPr>
          <w:p w14:paraId="5B0AA2A3" w14:textId="77777777" w:rsidR="007E71BA" w:rsidRPr="006406CB" w:rsidRDefault="007E71BA" w:rsidP="0011393A">
            <w:pPr>
              <w:pStyle w:val="ConsPlusNormal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расхода</w:t>
            </w:r>
            <w:r w:rsidR="00144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1E0" w:rsidRPr="000D142A">
              <w:rPr>
                <w:rFonts w:ascii="Times New Roman" w:hAnsi="Times New Roman"/>
                <w:spacing w:val="-4"/>
                <w:sz w:val="28"/>
                <w:szCs w:val="28"/>
              </w:rPr>
              <w:t>Забайкальского края</w:t>
            </w:r>
            <w:r w:rsidR="001139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 Забайкальского края</w:t>
            </w:r>
          </w:p>
        </w:tc>
      </w:tr>
      <w:tr w:rsidR="007E71BA" w:rsidRPr="006406CB" w14:paraId="19EB4C16" w14:textId="77777777" w:rsidTr="0011393A">
        <w:trPr>
          <w:trHeight w:val="391"/>
        </w:trPr>
        <w:tc>
          <w:tcPr>
            <w:tcW w:w="3464" w:type="dxa"/>
            <w:vAlign w:val="center"/>
          </w:tcPr>
          <w:p w14:paraId="3760F65B" w14:textId="77777777" w:rsidR="007E71BA" w:rsidRPr="006406CB" w:rsidRDefault="007E71BA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Align w:val="center"/>
          </w:tcPr>
          <w:p w14:paraId="1DD7D91A" w14:textId="449F20B5" w:rsidR="007E71BA" w:rsidRPr="008C12DD" w:rsidRDefault="008C12DD" w:rsidP="002806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9 483 213,0</w:t>
            </w:r>
          </w:p>
        </w:tc>
        <w:tc>
          <w:tcPr>
            <w:tcW w:w="4111" w:type="dxa"/>
          </w:tcPr>
          <w:p w14:paraId="7CB07E54" w14:textId="77777777" w:rsidR="007E71BA" w:rsidRPr="00D05697" w:rsidRDefault="007E71BA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BA" w:rsidRPr="006406CB" w14:paraId="729A9533" w14:textId="77777777" w:rsidTr="0011393A">
        <w:trPr>
          <w:trHeight w:val="501"/>
        </w:trPr>
        <w:tc>
          <w:tcPr>
            <w:tcW w:w="3464" w:type="dxa"/>
            <w:vAlign w:val="center"/>
          </w:tcPr>
          <w:p w14:paraId="72D2AD4C" w14:textId="77777777" w:rsidR="007E71BA" w:rsidRPr="006406CB" w:rsidRDefault="007D61E0" w:rsidP="007D61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71BA" w:rsidRPr="006406CB"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vAlign w:val="center"/>
          </w:tcPr>
          <w:p w14:paraId="174F3D7D" w14:textId="7CC60890" w:rsidR="007E71BA" w:rsidRPr="008C12DD" w:rsidRDefault="008C12DD" w:rsidP="00676B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9 459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111" w:type="dxa"/>
          </w:tcPr>
          <w:p w14:paraId="55F6A812" w14:textId="77777777" w:rsidR="007E71BA" w:rsidRPr="00D05697" w:rsidRDefault="00322D05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697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экономического развития Забайкальского края, </w:t>
            </w:r>
            <w:r w:rsidRPr="00D05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по социальному, экономическому, инфраструктурному, пространственному планированию и развитию Забайкальского края</w:t>
            </w:r>
          </w:p>
        </w:tc>
      </w:tr>
      <w:tr w:rsidR="007D61E0" w:rsidRPr="006406CB" w14:paraId="6E0A23D6" w14:textId="77777777" w:rsidTr="00C61D40">
        <w:trPr>
          <w:trHeight w:val="501"/>
        </w:trPr>
        <w:tc>
          <w:tcPr>
            <w:tcW w:w="3464" w:type="dxa"/>
            <w:vAlign w:val="center"/>
          </w:tcPr>
          <w:p w14:paraId="2F5ABD7D" w14:textId="77777777" w:rsidR="007D61E0" w:rsidRPr="006406CB" w:rsidRDefault="007D61E0" w:rsidP="007D61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«Социальная поддержка граждан»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2436E8" w14:textId="1E18997C" w:rsidR="007D61E0" w:rsidRPr="0083326D" w:rsidRDefault="008C12DD" w:rsidP="00110C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22 013,0</w:t>
            </w:r>
          </w:p>
        </w:tc>
        <w:tc>
          <w:tcPr>
            <w:tcW w:w="4111" w:type="dxa"/>
          </w:tcPr>
          <w:p w14:paraId="535B3B98" w14:textId="77777777" w:rsidR="007D61E0" w:rsidRPr="00940EFA" w:rsidRDefault="007D61E0" w:rsidP="00BF20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социальной защиты населения Забайкальского края</w:t>
            </w:r>
          </w:p>
        </w:tc>
      </w:tr>
      <w:tr w:rsidR="007D61E0" w:rsidRPr="006406CB" w14:paraId="26CC6124" w14:textId="77777777" w:rsidTr="0011393A">
        <w:trPr>
          <w:trHeight w:val="638"/>
        </w:trPr>
        <w:tc>
          <w:tcPr>
            <w:tcW w:w="3464" w:type="dxa"/>
            <w:vAlign w:val="center"/>
          </w:tcPr>
          <w:p w14:paraId="160DBEFB" w14:textId="77777777" w:rsidR="007D61E0" w:rsidRPr="006406CB" w:rsidRDefault="007D61E0" w:rsidP="004214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5709D" w:rsidRPr="0065709D">
              <w:rPr>
                <w:rFonts w:ascii="Times New Roman" w:hAnsi="Times New Roman" w:cs="Times New Roman"/>
                <w:sz w:val="28"/>
                <w:szCs w:val="28"/>
              </w:rPr>
              <w:t>Развитие дорожного хозяйства 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vAlign w:val="center"/>
          </w:tcPr>
          <w:p w14:paraId="28646EF0" w14:textId="523C238D" w:rsidR="007D61E0" w:rsidRPr="0083326D" w:rsidRDefault="008C12DD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4111" w:type="dxa"/>
          </w:tcPr>
          <w:p w14:paraId="3000B92B" w14:textId="22BF4718" w:rsidR="007D61E0" w:rsidRDefault="008C12DD" w:rsidP="008C12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строительства, дорожного хозяйства и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</w:tr>
      <w:tr w:rsidR="008C12DD" w:rsidRPr="006406CB" w14:paraId="102236E4" w14:textId="77777777" w:rsidTr="008C12DD">
        <w:trPr>
          <w:trHeight w:val="638"/>
        </w:trPr>
        <w:tc>
          <w:tcPr>
            <w:tcW w:w="3464" w:type="dxa"/>
            <w:vAlign w:val="center"/>
          </w:tcPr>
          <w:p w14:paraId="2E3D61B8" w14:textId="408A29BD" w:rsidR="008C12DD" w:rsidRDefault="008C12DD" w:rsidP="004214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информационного общества и формирование электронного правительства 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vAlign w:val="center"/>
          </w:tcPr>
          <w:p w14:paraId="03DA8B1E" w14:textId="1C7D30DA" w:rsidR="008C12DD" w:rsidRPr="008C12DD" w:rsidRDefault="008C12DD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1 502,0</w:t>
            </w:r>
          </w:p>
        </w:tc>
        <w:tc>
          <w:tcPr>
            <w:tcW w:w="4111" w:type="dxa"/>
            <w:vAlign w:val="center"/>
          </w:tcPr>
          <w:p w14:paraId="7217A502" w14:textId="11554CF5" w:rsidR="008C12DD" w:rsidRPr="008C12DD" w:rsidRDefault="008C12DD" w:rsidP="008C12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Министерство жилищно-коммунального хозяйства, энергетики, цифровизации и связи Забайкальского края</w:t>
            </w:r>
          </w:p>
        </w:tc>
      </w:tr>
    </w:tbl>
    <w:p w14:paraId="09B7769A" w14:textId="77777777" w:rsidR="00B21D12" w:rsidRDefault="00B21D12" w:rsidP="008A518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4DA139" w14:textId="77777777" w:rsidR="000D05E4" w:rsidRDefault="000D05E4" w:rsidP="008A518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6CB">
        <w:rPr>
          <w:rFonts w:ascii="Times New Roman" w:hAnsi="Times New Roman" w:cs="Times New Roman"/>
          <w:sz w:val="28"/>
          <w:szCs w:val="28"/>
        </w:rPr>
        <w:t xml:space="preserve">Принадлежность налоговых расходов </w:t>
      </w:r>
      <w:r w:rsidR="008A4C32" w:rsidRPr="000D142A">
        <w:rPr>
          <w:rFonts w:ascii="Times New Roman" w:hAnsi="Times New Roman"/>
          <w:spacing w:val="-4"/>
          <w:sz w:val="28"/>
          <w:szCs w:val="28"/>
        </w:rPr>
        <w:t>Забайкальского края</w:t>
      </w:r>
      <w:r w:rsidR="002806C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06CB">
        <w:rPr>
          <w:rFonts w:ascii="Times New Roman" w:hAnsi="Times New Roman" w:cs="Times New Roman"/>
          <w:sz w:val="28"/>
          <w:szCs w:val="28"/>
        </w:rPr>
        <w:t xml:space="preserve">к группе полномочий произведена в соответствии с Методикой распределения дотаций, утвержденной постановлением Правительства Российской Федерации </w:t>
      </w:r>
      <w:r w:rsidR="00E154F6">
        <w:rPr>
          <w:rFonts w:ascii="Times New Roman" w:hAnsi="Times New Roman" w:cs="Times New Roman"/>
          <w:sz w:val="28"/>
          <w:szCs w:val="28"/>
        </w:rPr>
        <w:br/>
      </w:r>
      <w:r w:rsidRPr="00F47EB2">
        <w:rPr>
          <w:rFonts w:ascii="Times New Roman" w:hAnsi="Times New Roman" w:cs="Times New Roman"/>
          <w:sz w:val="28"/>
          <w:szCs w:val="28"/>
        </w:rPr>
        <w:t>от 22 ноября 2004 года № 670 на</w:t>
      </w:r>
      <w:r w:rsidRPr="006406CB">
        <w:rPr>
          <w:rFonts w:ascii="Times New Roman" w:hAnsi="Times New Roman" w:cs="Times New Roman"/>
          <w:sz w:val="28"/>
          <w:szCs w:val="28"/>
        </w:rPr>
        <w:t xml:space="preserve"> основе анализа совпадения их сферы применения, определяемой исходя из формулировки соответствующей налоговой льготы в соответствии с Законами Забайкальского края с группами полномочий (модельный бюджет).</w:t>
      </w:r>
    </w:p>
    <w:p w14:paraId="632EF926" w14:textId="77777777" w:rsidR="000902F2" w:rsidRPr="006406CB" w:rsidRDefault="000902F2" w:rsidP="008A518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1900CC" w14:textId="22FB0484" w:rsidR="000D05E4" w:rsidRDefault="000D05E4" w:rsidP="008A5183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6406CB">
        <w:rPr>
          <w:rFonts w:ascii="Times New Roman" w:hAnsi="Times New Roman"/>
          <w:sz w:val="28"/>
          <w:szCs w:val="28"/>
        </w:rPr>
        <w:t>Распределение налоговых расходов в разрезе функциональной классификации расходов за</w:t>
      </w:r>
      <w:r w:rsidR="00880941" w:rsidRPr="006406CB">
        <w:rPr>
          <w:rFonts w:ascii="Times New Roman" w:hAnsi="Times New Roman"/>
          <w:sz w:val="28"/>
          <w:szCs w:val="28"/>
        </w:rPr>
        <w:t xml:space="preserve"> 20</w:t>
      </w:r>
      <w:r w:rsidR="009B1803">
        <w:rPr>
          <w:rFonts w:ascii="Times New Roman" w:hAnsi="Times New Roman"/>
          <w:sz w:val="28"/>
          <w:szCs w:val="28"/>
        </w:rPr>
        <w:t>2</w:t>
      </w:r>
      <w:r w:rsidR="0083326D">
        <w:rPr>
          <w:rFonts w:ascii="Times New Roman" w:hAnsi="Times New Roman"/>
          <w:sz w:val="28"/>
          <w:szCs w:val="28"/>
        </w:rPr>
        <w:t>4</w:t>
      </w:r>
      <w:r w:rsidRPr="006406CB">
        <w:rPr>
          <w:rFonts w:ascii="Times New Roman" w:hAnsi="Times New Roman"/>
          <w:sz w:val="28"/>
          <w:szCs w:val="28"/>
        </w:rPr>
        <w:t xml:space="preserve"> год представлено в таблице:</w:t>
      </w:r>
    </w:p>
    <w:p w14:paraId="06404B5C" w14:textId="77777777" w:rsidR="00275474" w:rsidRPr="008E1238" w:rsidRDefault="00275474" w:rsidP="008A5183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7"/>
        <w:gridCol w:w="1984"/>
      </w:tblGrid>
      <w:tr w:rsidR="000D05E4" w:rsidRPr="006406CB" w14:paraId="5F397C73" w14:textId="77777777" w:rsidTr="00CB3C85">
        <w:trPr>
          <w:trHeight w:val="256"/>
        </w:trPr>
        <w:tc>
          <w:tcPr>
            <w:tcW w:w="7717" w:type="dxa"/>
            <w:vAlign w:val="center"/>
          </w:tcPr>
          <w:p w14:paraId="6B97B334" w14:textId="77777777" w:rsidR="000D05E4" w:rsidRPr="006406CB" w:rsidRDefault="003920F1" w:rsidP="00CB3C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D05E4" w:rsidRPr="006406CB">
              <w:rPr>
                <w:rFonts w:ascii="Times New Roman" w:hAnsi="Times New Roman" w:cs="Times New Roman"/>
                <w:sz w:val="28"/>
                <w:szCs w:val="28"/>
              </w:rPr>
              <w:t>руппа полномочий (модельный бюджет)</w:t>
            </w:r>
          </w:p>
        </w:tc>
        <w:tc>
          <w:tcPr>
            <w:tcW w:w="1984" w:type="dxa"/>
          </w:tcPr>
          <w:p w14:paraId="35C2C73B" w14:textId="0D16820F" w:rsidR="000D05E4" w:rsidRPr="006406CB" w:rsidRDefault="000D05E4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B18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32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0C61E74C" w14:textId="77777777" w:rsidR="000D05E4" w:rsidRPr="006406CB" w:rsidRDefault="000D05E4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(факт),</w:t>
            </w:r>
          </w:p>
          <w:p w14:paraId="22F2FF51" w14:textId="77777777" w:rsidR="000D05E4" w:rsidRPr="006406CB" w:rsidRDefault="000D05E4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0D05E4" w:rsidRPr="0083326D" w14:paraId="5710BC01" w14:textId="77777777" w:rsidTr="00275474">
        <w:trPr>
          <w:trHeight w:val="359"/>
        </w:trPr>
        <w:tc>
          <w:tcPr>
            <w:tcW w:w="7717" w:type="dxa"/>
            <w:vAlign w:val="center"/>
          </w:tcPr>
          <w:p w14:paraId="3B682031" w14:textId="77777777" w:rsidR="000D05E4" w:rsidRPr="006406CB" w:rsidRDefault="000D05E4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vAlign w:val="center"/>
          </w:tcPr>
          <w:p w14:paraId="24A7DE88" w14:textId="69A2E74D" w:rsidR="000D05E4" w:rsidRPr="0083326D" w:rsidRDefault="00111488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12DD">
              <w:rPr>
                <w:rFonts w:ascii="Times New Roman" w:hAnsi="Times New Roman" w:cs="Times New Roman"/>
                <w:sz w:val="28"/>
                <w:szCs w:val="28"/>
              </w:rPr>
              <w:t>9 483 213,0</w:t>
            </w:r>
          </w:p>
        </w:tc>
      </w:tr>
      <w:tr w:rsidR="000D05E4" w:rsidRPr="004D4351" w14:paraId="6D40250E" w14:textId="77777777" w:rsidTr="00101BF2">
        <w:trPr>
          <w:trHeight w:val="748"/>
        </w:trPr>
        <w:tc>
          <w:tcPr>
            <w:tcW w:w="7717" w:type="dxa"/>
            <w:vAlign w:val="center"/>
          </w:tcPr>
          <w:p w14:paraId="38095FD6" w14:textId="77777777" w:rsidR="000D05E4" w:rsidRPr="006406CB" w:rsidRDefault="000D05E4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2.4. Расходные обязательства по полномочиям в сфере поддержки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AE56AE" w14:textId="271139EB" w:rsidR="000D05E4" w:rsidRPr="0083326D" w:rsidRDefault="00111488" w:rsidP="00292A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1488">
              <w:rPr>
                <w:rFonts w:ascii="Times New Roman" w:hAnsi="Times New Roman" w:cs="Times New Roman"/>
                <w:sz w:val="28"/>
                <w:szCs w:val="28"/>
              </w:rPr>
              <w:t>373 202,0</w:t>
            </w:r>
          </w:p>
        </w:tc>
      </w:tr>
      <w:tr w:rsidR="000D05E4" w:rsidRPr="006406CB" w14:paraId="29F3EA60" w14:textId="77777777" w:rsidTr="00101BF2">
        <w:trPr>
          <w:trHeight w:val="763"/>
        </w:trPr>
        <w:tc>
          <w:tcPr>
            <w:tcW w:w="7717" w:type="dxa"/>
            <w:vAlign w:val="center"/>
          </w:tcPr>
          <w:p w14:paraId="50DA6DBD" w14:textId="77777777" w:rsidR="000D05E4" w:rsidRPr="006406CB" w:rsidRDefault="000D05E4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2.6. Расходные обязательства по полномочиям в сфере создания и размещения территорий, имеющих особый экономический статус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B0DBFA" w14:textId="714CC791" w:rsidR="000D05E4" w:rsidRPr="0083326D" w:rsidRDefault="00111488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1488">
              <w:rPr>
                <w:rFonts w:ascii="Times New Roman" w:hAnsi="Times New Roman" w:cs="Times New Roman"/>
                <w:sz w:val="28"/>
                <w:szCs w:val="28"/>
              </w:rPr>
              <w:t>73 012,0</w:t>
            </w:r>
          </w:p>
        </w:tc>
      </w:tr>
      <w:tr w:rsidR="00FC09ED" w:rsidRPr="006406CB" w14:paraId="3007B0A9" w14:textId="77777777" w:rsidTr="00101BF2">
        <w:trPr>
          <w:trHeight w:val="763"/>
        </w:trPr>
        <w:tc>
          <w:tcPr>
            <w:tcW w:w="7717" w:type="dxa"/>
            <w:vAlign w:val="center"/>
          </w:tcPr>
          <w:p w14:paraId="4220FE5C" w14:textId="6BA898FA" w:rsidR="00FC09ED" w:rsidRPr="006406CB" w:rsidRDefault="00FC09ED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4.3 - Организация транспортного обслуживания населения автомобильным транспортом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CAE033" w14:textId="15AC4C8A" w:rsidR="00FC09ED" w:rsidRPr="00111488" w:rsidRDefault="00FC09ED" w:rsidP="008A51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513,0</w:t>
            </w:r>
          </w:p>
        </w:tc>
      </w:tr>
      <w:tr w:rsidR="000D05E4" w:rsidRPr="000A1F84" w14:paraId="4A986EE5" w14:textId="77777777" w:rsidTr="00101BF2">
        <w:trPr>
          <w:trHeight w:val="763"/>
        </w:trPr>
        <w:tc>
          <w:tcPr>
            <w:tcW w:w="7717" w:type="dxa"/>
            <w:vAlign w:val="center"/>
          </w:tcPr>
          <w:p w14:paraId="0D733594" w14:textId="77777777" w:rsidR="000D05E4" w:rsidRPr="006406CB" w:rsidRDefault="000D05E4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10.2. Расходные обязательства по предоставлению мер социальной поддержки льготным категориям граждан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DB13EF" w14:textId="7B13AC85" w:rsidR="000D05E4" w:rsidRPr="0083326D" w:rsidRDefault="00111488" w:rsidP="000A1F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1488">
              <w:rPr>
                <w:rFonts w:ascii="Times New Roman" w:hAnsi="Times New Roman" w:cs="Times New Roman"/>
                <w:sz w:val="28"/>
                <w:szCs w:val="28"/>
              </w:rPr>
              <w:t>22 012,0</w:t>
            </w:r>
          </w:p>
        </w:tc>
      </w:tr>
      <w:tr w:rsidR="000D05E4" w:rsidRPr="001B35E9" w14:paraId="09C185D7" w14:textId="77777777" w:rsidTr="00101BF2">
        <w:trPr>
          <w:trHeight w:val="763"/>
        </w:trPr>
        <w:tc>
          <w:tcPr>
            <w:tcW w:w="7717" w:type="dxa"/>
            <w:vAlign w:val="center"/>
          </w:tcPr>
          <w:p w14:paraId="54E33470" w14:textId="77777777" w:rsidR="000D05E4" w:rsidRPr="006406CB" w:rsidRDefault="000D05E4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B">
              <w:rPr>
                <w:rFonts w:ascii="Times New Roman" w:hAnsi="Times New Roman" w:cs="Times New Roman"/>
                <w:sz w:val="28"/>
                <w:szCs w:val="28"/>
              </w:rPr>
              <w:t>16. Полномочия, не включенные в пункт 2 статьи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5F8016" w14:textId="19E15718" w:rsidR="000D05E4" w:rsidRPr="0083326D" w:rsidRDefault="009237C3" w:rsidP="00F47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14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11488" w:rsidRPr="00111488">
              <w:rPr>
                <w:rFonts w:ascii="Times New Roman" w:hAnsi="Times New Roman" w:cs="Times New Roman"/>
                <w:sz w:val="28"/>
                <w:szCs w:val="28"/>
              </w:rPr>
              <w:t> 014 473,0</w:t>
            </w:r>
          </w:p>
        </w:tc>
      </w:tr>
      <w:tr w:rsidR="00FC09ED" w:rsidRPr="001B35E9" w14:paraId="299FE779" w14:textId="77777777" w:rsidTr="00101BF2">
        <w:trPr>
          <w:trHeight w:val="763"/>
        </w:trPr>
        <w:tc>
          <w:tcPr>
            <w:tcW w:w="7717" w:type="dxa"/>
            <w:vAlign w:val="center"/>
          </w:tcPr>
          <w:p w14:paraId="57D83F78" w14:textId="13DD8280" w:rsidR="00FC09ED" w:rsidRPr="006406CB" w:rsidRDefault="00FC09ED" w:rsidP="008A51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ED">
              <w:rPr>
                <w:rFonts w:ascii="Times New Roman" w:hAnsi="Times New Roman" w:cs="Times New Roman"/>
                <w:sz w:val="28"/>
                <w:szCs w:val="28"/>
              </w:rPr>
              <w:t>25 - Дополнительные полномочия и права субъектов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07BB0F" w14:textId="59BFFC4E" w:rsidR="00FC09ED" w:rsidRPr="00111488" w:rsidRDefault="00FC09ED" w:rsidP="00F47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14:paraId="60384545" w14:textId="77777777" w:rsidR="00B21D12" w:rsidRDefault="00B21D12" w:rsidP="00F47EB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C662CC" w14:textId="77777777" w:rsidR="000D05E4" w:rsidRPr="004C66EA" w:rsidRDefault="000D05E4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C66EA">
        <w:rPr>
          <w:rFonts w:ascii="Times New Roman" w:hAnsi="Times New Roman"/>
          <w:sz w:val="28"/>
          <w:szCs w:val="28"/>
        </w:rPr>
        <w:t>Оценка эффективности налоговых расходов, установленных для субъектов инвестиционной деятельности, реализующих инвестиционные проекты краевого значения и приоритетные инвестиционные проекты Забайкальского края, проведена Министерством экономического развития Забайкальского края при осуществлении проверок надлежащего исполнения инвестиционных договоров о реализации инвестиционных проектов краевого значения и инвестиционных договоров о реализации приоритетных инвестиционных проектов, проводимых в соответствии с порядками заключения и исполнения инвестиционного договора о реализации инвестиционного проекта краевого значения и заключения и исполнения инвестиционного договора о реализации приоритетного инвестиционного проекта, установленными Правительством Забайкальского края.</w:t>
      </w:r>
    </w:p>
    <w:p w14:paraId="7AC91A2D" w14:textId="77777777" w:rsidR="000D05E4" w:rsidRDefault="000D05E4" w:rsidP="008A51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711">
        <w:rPr>
          <w:rFonts w:ascii="Times New Roman" w:hAnsi="Times New Roman" w:cs="Times New Roman"/>
          <w:sz w:val="28"/>
          <w:szCs w:val="28"/>
        </w:rPr>
        <w:t>Результаты оценки эффективности налоговых расходов Забайкальского края, проведенной кураторами налоговых расходов в части достижения целевых характеристик налогового расхода Забайкальского края, вклад</w:t>
      </w:r>
      <w:r w:rsidR="001C0B1C">
        <w:rPr>
          <w:rFonts w:ascii="Times New Roman" w:hAnsi="Times New Roman" w:cs="Times New Roman"/>
          <w:sz w:val="28"/>
          <w:szCs w:val="28"/>
        </w:rPr>
        <w:t>а</w:t>
      </w:r>
      <w:r w:rsidRPr="004C5711">
        <w:rPr>
          <w:rFonts w:ascii="Times New Roman" w:hAnsi="Times New Roman" w:cs="Times New Roman"/>
          <w:sz w:val="28"/>
          <w:szCs w:val="28"/>
        </w:rPr>
        <w:t xml:space="preserve"> налогового расхода Забайкальского края в достижение целей государственной программы Забайкальского края и (или) целей социально-экономического развития Забайкальского края с выводами о степени их эффективности представлены в приложении № </w:t>
      </w:r>
      <w:r w:rsidR="00A071E9">
        <w:rPr>
          <w:rFonts w:ascii="Times New Roman" w:hAnsi="Times New Roman" w:cs="Times New Roman"/>
          <w:sz w:val="28"/>
          <w:szCs w:val="28"/>
        </w:rPr>
        <w:t>3</w:t>
      </w:r>
      <w:r w:rsidRPr="004C5711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</w:p>
    <w:p w14:paraId="0FFE2A09" w14:textId="77777777" w:rsidR="003F60B8" w:rsidRDefault="00B47469" w:rsidP="008A5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C66EA">
        <w:rPr>
          <w:rFonts w:ascii="Times New Roman" w:hAnsi="Times New Roman"/>
          <w:b/>
          <w:sz w:val="28"/>
          <w:szCs w:val="28"/>
        </w:rPr>
        <w:t>Выводы:</w:t>
      </w:r>
      <w:r w:rsidR="00F47EB2">
        <w:rPr>
          <w:rFonts w:ascii="Times New Roman" w:hAnsi="Times New Roman"/>
          <w:b/>
          <w:sz w:val="28"/>
          <w:szCs w:val="28"/>
        </w:rPr>
        <w:t xml:space="preserve"> 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>Налоговые расходы</w:t>
      </w:r>
      <w:r w:rsidR="00F47EB2">
        <w:rPr>
          <w:rFonts w:ascii="Times New Roman" w:eastAsiaTheme="minorHAnsi" w:hAnsi="Times New Roman"/>
          <w:sz w:val="28"/>
          <w:szCs w:val="28"/>
        </w:rPr>
        <w:t xml:space="preserve"> </w:t>
      </w:r>
      <w:r w:rsidR="009F0386" w:rsidRPr="004C66EA">
        <w:rPr>
          <w:rFonts w:ascii="Times New Roman" w:hAnsi="Times New Roman"/>
          <w:sz w:val="28"/>
          <w:szCs w:val="28"/>
        </w:rPr>
        <w:t>Забайкальского края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 xml:space="preserve">, </w:t>
      </w:r>
      <w:r w:rsidR="009F0386">
        <w:rPr>
          <w:rFonts w:ascii="Times New Roman" w:eastAsiaTheme="minorHAnsi" w:hAnsi="Times New Roman"/>
          <w:sz w:val="28"/>
          <w:szCs w:val="28"/>
        </w:rPr>
        <w:t xml:space="preserve">обусловленные налоговыми 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>льгот</w:t>
      </w:r>
      <w:r w:rsidR="009F0386">
        <w:rPr>
          <w:rFonts w:ascii="Times New Roman" w:eastAsiaTheme="minorHAnsi" w:hAnsi="Times New Roman"/>
          <w:sz w:val="28"/>
          <w:szCs w:val="28"/>
        </w:rPr>
        <w:t>ами</w:t>
      </w:r>
      <w:r w:rsidR="00F47EB2">
        <w:rPr>
          <w:rFonts w:ascii="Times New Roman" w:eastAsiaTheme="minorHAnsi" w:hAnsi="Times New Roman"/>
          <w:sz w:val="28"/>
          <w:szCs w:val="28"/>
        </w:rPr>
        <w:t xml:space="preserve"> </w:t>
      </w:r>
      <w:r w:rsidR="009F0386">
        <w:rPr>
          <w:rFonts w:ascii="Times New Roman" w:eastAsiaTheme="minorHAnsi" w:hAnsi="Times New Roman"/>
          <w:sz w:val="28"/>
          <w:szCs w:val="28"/>
        </w:rPr>
        <w:t>(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>пониженны</w:t>
      </w:r>
      <w:r w:rsidR="009F0386">
        <w:rPr>
          <w:rFonts w:ascii="Times New Roman" w:eastAsiaTheme="minorHAnsi" w:hAnsi="Times New Roman"/>
          <w:sz w:val="28"/>
          <w:szCs w:val="28"/>
        </w:rPr>
        <w:t>ми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 xml:space="preserve"> став</w:t>
      </w:r>
      <w:r w:rsidR="009F0386">
        <w:rPr>
          <w:rFonts w:ascii="Times New Roman" w:eastAsiaTheme="minorHAnsi" w:hAnsi="Times New Roman"/>
          <w:sz w:val="28"/>
          <w:szCs w:val="28"/>
        </w:rPr>
        <w:t>ками)</w:t>
      </w:r>
      <w:r w:rsidR="003F60B8" w:rsidRPr="003F60B8">
        <w:rPr>
          <w:rFonts w:ascii="Times New Roman" w:eastAsiaTheme="minorHAnsi" w:hAnsi="Times New Roman"/>
          <w:sz w:val="28"/>
          <w:szCs w:val="28"/>
        </w:rPr>
        <w:t>, обеспечили достижение целей государственных программ Забайкальского края, их структурных элементов.</w:t>
      </w:r>
    </w:p>
    <w:p w14:paraId="249F4E26" w14:textId="77777777" w:rsidR="00B47469" w:rsidRPr="004C66EA" w:rsidRDefault="00B47469" w:rsidP="008A51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C66EA">
        <w:rPr>
          <w:rFonts w:ascii="Times New Roman" w:hAnsi="Times New Roman"/>
          <w:sz w:val="28"/>
          <w:szCs w:val="28"/>
        </w:rPr>
        <w:t>Результаты оценки налоговых расходов Забайкальского края свидетельствует о положительной динамике показателей бюджетной и социально-экономической эффективности.</w:t>
      </w:r>
    </w:p>
    <w:p w14:paraId="0E85C819" w14:textId="77777777" w:rsidR="00B47469" w:rsidRPr="0065424A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>Налоговые льготы (налоговые расходы) для отдельных категорий налогоплательщиков обеспечили достижение целей устойчивого социально - экономического развития Забайкальского края посредством решения следующих задач:</w:t>
      </w:r>
    </w:p>
    <w:p w14:paraId="3D5A14B7" w14:textId="77777777" w:rsidR="00B47469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 xml:space="preserve">1) достижение устойчивого роста основных показателей социально - </w:t>
      </w:r>
      <w:r w:rsidRPr="0065424A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</w:t>
      </w:r>
      <w:r w:rsidR="002E5A10">
        <w:rPr>
          <w:rFonts w:ascii="Times New Roman" w:hAnsi="Times New Roman" w:cs="Times New Roman"/>
          <w:sz w:val="28"/>
          <w:szCs w:val="28"/>
        </w:rPr>
        <w:t xml:space="preserve">, </w:t>
      </w:r>
      <w:r w:rsidR="0060006D">
        <w:rPr>
          <w:rFonts w:ascii="Times New Roman" w:hAnsi="Times New Roman" w:cs="Times New Roman"/>
          <w:sz w:val="28"/>
          <w:szCs w:val="28"/>
        </w:rPr>
        <w:t xml:space="preserve">улучшение показателей </w:t>
      </w:r>
      <w:r w:rsidR="0060006D" w:rsidRPr="0065424A">
        <w:rPr>
          <w:rFonts w:ascii="Times New Roman" w:hAnsi="Times New Roman" w:cs="Times New Roman"/>
          <w:sz w:val="28"/>
          <w:szCs w:val="28"/>
        </w:rPr>
        <w:t>национального рейтинга состояния инвестиционного климата в Забайкальском крае</w:t>
      </w:r>
      <w:r w:rsidRPr="0065424A">
        <w:rPr>
          <w:rFonts w:ascii="Times New Roman" w:hAnsi="Times New Roman" w:cs="Times New Roman"/>
          <w:sz w:val="28"/>
          <w:szCs w:val="28"/>
        </w:rPr>
        <w:t>;</w:t>
      </w:r>
    </w:p>
    <w:p w14:paraId="43D97BB5" w14:textId="77777777" w:rsidR="00B47469" w:rsidRPr="0065424A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>2) создание необходимых экономических условий для развития инвестиционной и инновационной деятельности</w:t>
      </w:r>
      <w:r w:rsidR="00344B6B">
        <w:rPr>
          <w:rFonts w:ascii="Times New Roman" w:hAnsi="Times New Roman" w:cs="Times New Roman"/>
          <w:sz w:val="28"/>
          <w:szCs w:val="28"/>
        </w:rPr>
        <w:t xml:space="preserve">, </w:t>
      </w:r>
      <w:r w:rsidR="002E5A10">
        <w:rPr>
          <w:rFonts w:ascii="Times New Roman" w:hAnsi="Times New Roman" w:cs="Times New Roman"/>
          <w:sz w:val="28"/>
          <w:szCs w:val="28"/>
        </w:rPr>
        <w:t xml:space="preserve">улучшение инвестиционного климата, повышение эффективности государственных инвестиций, </w:t>
      </w:r>
      <w:r w:rsidR="00344B6B">
        <w:rPr>
          <w:rFonts w:ascii="Times New Roman" w:hAnsi="Times New Roman" w:cs="Times New Roman"/>
          <w:sz w:val="28"/>
          <w:szCs w:val="28"/>
        </w:rPr>
        <w:t>поддержк</w:t>
      </w:r>
      <w:r w:rsidR="002E5A10">
        <w:rPr>
          <w:rFonts w:ascii="Times New Roman" w:hAnsi="Times New Roman" w:cs="Times New Roman"/>
          <w:sz w:val="28"/>
          <w:szCs w:val="28"/>
        </w:rPr>
        <w:t>а</w:t>
      </w:r>
      <w:r w:rsidR="00344B6B">
        <w:rPr>
          <w:rFonts w:ascii="Times New Roman" w:hAnsi="Times New Roman" w:cs="Times New Roman"/>
          <w:sz w:val="28"/>
          <w:szCs w:val="28"/>
        </w:rPr>
        <w:t xml:space="preserve"> предпринимательской активности</w:t>
      </w:r>
      <w:r w:rsidR="002E5A10">
        <w:rPr>
          <w:rFonts w:ascii="Times New Roman" w:hAnsi="Times New Roman" w:cs="Times New Roman"/>
          <w:sz w:val="28"/>
          <w:szCs w:val="28"/>
        </w:rPr>
        <w:t xml:space="preserve"> и</w:t>
      </w:r>
      <w:r w:rsidR="00F47EB2">
        <w:rPr>
          <w:rFonts w:ascii="Times New Roman" w:hAnsi="Times New Roman" w:cs="Times New Roman"/>
          <w:sz w:val="28"/>
          <w:szCs w:val="28"/>
        </w:rPr>
        <w:t xml:space="preserve"> </w:t>
      </w:r>
      <w:r w:rsidR="002E5A10">
        <w:rPr>
          <w:rFonts w:ascii="Times New Roman" w:hAnsi="Times New Roman" w:cs="Times New Roman"/>
          <w:sz w:val="28"/>
          <w:szCs w:val="28"/>
        </w:rPr>
        <w:t>увеличение</w:t>
      </w:r>
      <w:r w:rsidR="002E5A10" w:rsidRPr="0065424A">
        <w:rPr>
          <w:rFonts w:ascii="Times New Roman" w:hAnsi="Times New Roman" w:cs="Times New Roman"/>
          <w:sz w:val="28"/>
          <w:szCs w:val="28"/>
        </w:rPr>
        <w:t xml:space="preserve"> численности занятых в сфере малого и среднего предпринимательства</w:t>
      </w:r>
      <w:r w:rsidRPr="0065424A">
        <w:rPr>
          <w:rFonts w:ascii="Times New Roman" w:hAnsi="Times New Roman" w:cs="Times New Roman"/>
          <w:sz w:val="28"/>
          <w:szCs w:val="28"/>
        </w:rPr>
        <w:t xml:space="preserve">, </w:t>
      </w:r>
      <w:r w:rsidRPr="00D05697">
        <w:rPr>
          <w:rFonts w:ascii="Times New Roman" w:hAnsi="Times New Roman" w:cs="Times New Roman"/>
          <w:sz w:val="28"/>
          <w:szCs w:val="28"/>
        </w:rPr>
        <w:t>увеличени</w:t>
      </w:r>
      <w:r w:rsidR="002E5A10" w:rsidRPr="00D05697">
        <w:rPr>
          <w:rFonts w:ascii="Times New Roman" w:hAnsi="Times New Roman" w:cs="Times New Roman"/>
          <w:sz w:val="28"/>
          <w:szCs w:val="28"/>
        </w:rPr>
        <w:t>е</w:t>
      </w:r>
      <w:r w:rsidRPr="00D05697">
        <w:rPr>
          <w:rFonts w:ascii="Times New Roman" w:hAnsi="Times New Roman" w:cs="Times New Roman"/>
          <w:sz w:val="28"/>
          <w:szCs w:val="28"/>
        </w:rPr>
        <w:t xml:space="preserve"> количества высокопроизводительных рабочих мест во внебюджетн</w:t>
      </w:r>
      <w:r w:rsidR="002E5A10">
        <w:rPr>
          <w:rFonts w:ascii="Times New Roman" w:hAnsi="Times New Roman" w:cs="Times New Roman"/>
          <w:sz w:val="28"/>
          <w:szCs w:val="28"/>
        </w:rPr>
        <w:t xml:space="preserve">ом секторе экономики и </w:t>
      </w:r>
      <w:r w:rsidRPr="0065424A">
        <w:rPr>
          <w:rFonts w:ascii="Times New Roman" w:hAnsi="Times New Roman" w:cs="Times New Roman"/>
          <w:sz w:val="28"/>
          <w:szCs w:val="28"/>
        </w:rPr>
        <w:t>повышени</w:t>
      </w:r>
      <w:r w:rsidR="002E5A10">
        <w:rPr>
          <w:rFonts w:ascii="Times New Roman" w:hAnsi="Times New Roman" w:cs="Times New Roman"/>
          <w:sz w:val="28"/>
          <w:szCs w:val="28"/>
        </w:rPr>
        <w:t>е</w:t>
      </w:r>
      <w:r w:rsidRPr="0065424A">
        <w:rPr>
          <w:rFonts w:ascii="Times New Roman" w:hAnsi="Times New Roman" w:cs="Times New Roman"/>
          <w:sz w:val="28"/>
          <w:szCs w:val="28"/>
        </w:rPr>
        <w:t xml:space="preserve"> уровня реальной среднемесячной заработной платы</w:t>
      </w:r>
      <w:r w:rsidR="00F47EB2">
        <w:rPr>
          <w:rFonts w:ascii="Times New Roman" w:hAnsi="Times New Roman" w:cs="Times New Roman"/>
          <w:sz w:val="28"/>
          <w:szCs w:val="28"/>
        </w:rPr>
        <w:t xml:space="preserve"> </w:t>
      </w:r>
      <w:r w:rsidR="00D05697">
        <w:rPr>
          <w:rFonts w:ascii="Times New Roman" w:hAnsi="Times New Roman" w:cs="Times New Roman"/>
          <w:sz w:val="28"/>
          <w:szCs w:val="28"/>
        </w:rPr>
        <w:t>до 100 тыс. рублей</w:t>
      </w:r>
      <w:r w:rsidRPr="0065424A">
        <w:rPr>
          <w:rFonts w:ascii="Times New Roman" w:hAnsi="Times New Roman" w:cs="Times New Roman"/>
          <w:sz w:val="28"/>
          <w:szCs w:val="28"/>
        </w:rPr>
        <w:t>;</w:t>
      </w:r>
    </w:p>
    <w:p w14:paraId="096BB6AF" w14:textId="77777777" w:rsidR="00B47469" w:rsidRPr="0065424A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>3) стимулирование использования финансовых ресурсов налогоплательщиков для расширения, обновления и увеличения объемов производства, выпуска конкурентоспособной продукции, формирования дополнительных и сохранения существующих рабочих мест;</w:t>
      </w:r>
    </w:p>
    <w:p w14:paraId="044C0895" w14:textId="77777777" w:rsidR="00B47469" w:rsidRPr="0065424A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>4) улучшение качества жизни населения Забайкальского края, создание благоприятных социальных последствий предоставления налоговых льгот: социальная защита (поддержка) населения, решение приоритетных социальных задач;</w:t>
      </w:r>
    </w:p>
    <w:p w14:paraId="73F1E7A9" w14:textId="77777777" w:rsidR="00B47469" w:rsidRDefault="00B47469" w:rsidP="008A5183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24A">
        <w:rPr>
          <w:rFonts w:ascii="Times New Roman" w:hAnsi="Times New Roman" w:cs="Times New Roman"/>
          <w:sz w:val="28"/>
          <w:szCs w:val="28"/>
        </w:rPr>
        <w:t>5)</w:t>
      </w:r>
      <w:r w:rsidR="00F47EB2">
        <w:rPr>
          <w:rFonts w:ascii="Times New Roman" w:hAnsi="Times New Roman" w:cs="Times New Roman"/>
          <w:sz w:val="28"/>
          <w:szCs w:val="28"/>
        </w:rPr>
        <w:t xml:space="preserve"> </w:t>
      </w:r>
      <w:r w:rsidR="0060006D" w:rsidRPr="0065424A">
        <w:rPr>
          <w:rFonts w:ascii="Times New Roman" w:hAnsi="Times New Roman" w:cs="Times New Roman"/>
          <w:sz w:val="28"/>
          <w:szCs w:val="28"/>
        </w:rPr>
        <w:t xml:space="preserve">развитие налогового потенциала Забайкальского края, рост </w:t>
      </w:r>
      <w:r w:rsidR="0060006D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60006D" w:rsidRPr="0065424A">
        <w:rPr>
          <w:rFonts w:ascii="Times New Roman" w:hAnsi="Times New Roman" w:cs="Times New Roman"/>
          <w:sz w:val="28"/>
          <w:szCs w:val="28"/>
        </w:rPr>
        <w:t>доходов консолидированного бюджета Забайкальского края, снижение расходов консолидированного бюджета Забайкальского края</w:t>
      </w:r>
      <w:r w:rsidRPr="0065424A">
        <w:rPr>
          <w:rFonts w:ascii="Times New Roman" w:hAnsi="Times New Roman" w:cs="Times New Roman"/>
          <w:sz w:val="28"/>
          <w:szCs w:val="28"/>
        </w:rPr>
        <w:t>.</w:t>
      </w:r>
    </w:p>
    <w:p w14:paraId="22512CB1" w14:textId="783DC00F" w:rsidR="003F60B8" w:rsidRDefault="003F60B8" w:rsidP="008A518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 оптимизации неэффективных и невостребованных налоговых льгот, корректировке критериев их предоставления </w:t>
      </w:r>
      <w:r w:rsidR="00722531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в</w:t>
      </w:r>
      <w:r w:rsidR="00B47469" w:rsidRPr="004C66EA">
        <w:rPr>
          <w:rFonts w:ascii="Times New Roman" w:hAnsi="Times New Roman"/>
          <w:sz w:val="28"/>
          <w:szCs w:val="28"/>
        </w:rPr>
        <w:t xml:space="preserve"> соответствии с </w:t>
      </w:r>
      <w:r w:rsidR="00B47469" w:rsidRPr="001B2893">
        <w:rPr>
          <w:rFonts w:ascii="Times New Roman" w:hAnsi="Times New Roman"/>
          <w:sz w:val="28"/>
          <w:szCs w:val="28"/>
        </w:rPr>
        <w:t xml:space="preserve">Планом мероприятий по оздоровлению государственных финансов Забайкальского края (росту доходов, оптимизации расходов и сокращению государственного долга Забайкальского края) в </w:t>
      </w:r>
      <w:r w:rsidR="00B47469" w:rsidRPr="00CB3C85">
        <w:rPr>
          <w:rFonts w:ascii="Times New Roman" w:hAnsi="Times New Roman"/>
          <w:sz w:val="28"/>
          <w:szCs w:val="28"/>
        </w:rPr>
        <w:t>20</w:t>
      </w:r>
      <w:r w:rsidR="00E1073A" w:rsidRPr="00CB3C85">
        <w:rPr>
          <w:rFonts w:ascii="Times New Roman" w:hAnsi="Times New Roman"/>
          <w:sz w:val="28"/>
          <w:szCs w:val="28"/>
        </w:rPr>
        <w:t>2</w:t>
      </w:r>
      <w:r w:rsidR="00CB3C85">
        <w:rPr>
          <w:rFonts w:ascii="Times New Roman" w:hAnsi="Times New Roman"/>
          <w:sz w:val="28"/>
          <w:szCs w:val="28"/>
        </w:rPr>
        <w:t>1</w:t>
      </w:r>
      <w:r w:rsidR="0037393E" w:rsidRPr="00CB3C85">
        <w:rPr>
          <w:rFonts w:ascii="Times New Roman" w:hAnsi="Times New Roman"/>
          <w:sz w:val="28"/>
          <w:szCs w:val="28"/>
        </w:rPr>
        <w:t>–</w:t>
      </w:r>
      <w:r w:rsidR="00B47469" w:rsidRPr="00CB3C85">
        <w:rPr>
          <w:rFonts w:ascii="Times New Roman" w:hAnsi="Times New Roman"/>
          <w:sz w:val="28"/>
          <w:szCs w:val="28"/>
        </w:rPr>
        <w:t xml:space="preserve"> 202</w:t>
      </w:r>
      <w:r w:rsidR="0037393E" w:rsidRPr="00CB3C85">
        <w:rPr>
          <w:rFonts w:ascii="Times New Roman" w:hAnsi="Times New Roman"/>
          <w:sz w:val="28"/>
          <w:szCs w:val="28"/>
        </w:rPr>
        <w:t>5</w:t>
      </w:r>
      <w:r w:rsidR="0037393E" w:rsidRPr="001B2893">
        <w:rPr>
          <w:rFonts w:ascii="Times New Roman" w:hAnsi="Times New Roman"/>
          <w:sz w:val="28"/>
          <w:szCs w:val="28"/>
        </w:rPr>
        <w:t xml:space="preserve"> </w:t>
      </w:r>
      <w:r w:rsidR="00B47469" w:rsidRPr="001B2893">
        <w:rPr>
          <w:rFonts w:ascii="Times New Roman" w:hAnsi="Times New Roman"/>
          <w:sz w:val="28"/>
          <w:szCs w:val="28"/>
        </w:rPr>
        <w:t>годах, утвержденным распоряжением Правительства Забайкальского края</w:t>
      </w:r>
      <w:r w:rsidR="00E154F6" w:rsidRPr="001B2893">
        <w:rPr>
          <w:rFonts w:ascii="Times New Roman" w:hAnsi="Times New Roman"/>
          <w:sz w:val="28"/>
          <w:szCs w:val="28"/>
        </w:rPr>
        <w:br/>
      </w:r>
      <w:r w:rsidR="00A16BB6" w:rsidRPr="001B2893">
        <w:rPr>
          <w:rFonts w:ascii="Times New Roman" w:hAnsi="Times New Roman"/>
          <w:sz w:val="28"/>
          <w:szCs w:val="28"/>
        </w:rPr>
        <w:t xml:space="preserve">от </w:t>
      </w:r>
      <w:r w:rsidR="00CB3C85" w:rsidRPr="00CB3C85">
        <w:rPr>
          <w:rFonts w:ascii="Times New Roman" w:hAnsi="Times New Roman"/>
          <w:sz w:val="28"/>
          <w:szCs w:val="28"/>
        </w:rPr>
        <w:t>30 декабря 2021 года № 488-р</w:t>
      </w:r>
      <w:r w:rsidR="00A16BB6" w:rsidRPr="001B2893">
        <w:rPr>
          <w:rFonts w:ascii="Times New Roman" w:hAnsi="Times New Roman"/>
          <w:sz w:val="28"/>
          <w:szCs w:val="28"/>
        </w:rPr>
        <w:t xml:space="preserve"> </w:t>
      </w:r>
      <w:r w:rsidR="00B47469" w:rsidRPr="001B2893">
        <w:rPr>
          <w:rFonts w:ascii="Times New Roman" w:hAnsi="Times New Roman"/>
          <w:sz w:val="28"/>
          <w:szCs w:val="28"/>
        </w:rPr>
        <w:t xml:space="preserve">и Планом мероприятий по устранению неэффективных (невостребованных) налоговых льгот (пониженных ставок) по налогам, установленных законодательством Забайкальского края о налогах и сборах, утвержденным распоряжением Правительства Забайкальского края </w:t>
      </w:r>
      <w:r w:rsidR="00E154F6" w:rsidRPr="001B2893">
        <w:rPr>
          <w:rFonts w:ascii="Times New Roman" w:hAnsi="Times New Roman"/>
          <w:sz w:val="28"/>
          <w:szCs w:val="28"/>
        </w:rPr>
        <w:br/>
      </w:r>
      <w:r w:rsidR="00B47469" w:rsidRPr="00CB3C85">
        <w:rPr>
          <w:rFonts w:ascii="Times New Roman" w:hAnsi="Times New Roman"/>
          <w:sz w:val="28"/>
          <w:szCs w:val="28"/>
        </w:rPr>
        <w:t>от 29 июня 2017 года № 287-р</w:t>
      </w:r>
      <w:r w:rsidRPr="00CB3C85">
        <w:rPr>
          <w:rFonts w:ascii="Times New Roman" w:hAnsi="Times New Roman"/>
          <w:sz w:val="28"/>
          <w:szCs w:val="28"/>
        </w:rPr>
        <w:t>.</w:t>
      </w:r>
    </w:p>
    <w:p w14:paraId="1F2C442A" w14:textId="583B8F97" w:rsidR="00936298" w:rsidRPr="009415C6" w:rsidRDefault="00936298" w:rsidP="0093629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E0065">
        <w:rPr>
          <w:rFonts w:ascii="Times New Roman" w:hAnsi="Times New Roman"/>
          <w:sz w:val="28"/>
          <w:szCs w:val="28"/>
        </w:rPr>
        <w:t xml:space="preserve">Результаты оценки эффективности налоговых расходов </w:t>
      </w:r>
      <w:bookmarkStart w:id="0" w:name="_GoBack"/>
      <w:bookmarkEnd w:id="0"/>
      <w:r w:rsidRPr="00AE0065">
        <w:rPr>
          <w:rFonts w:ascii="Times New Roman" w:hAnsi="Times New Roman"/>
          <w:sz w:val="28"/>
          <w:szCs w:val="28"/>
        </w:rPr>
        <w:t xml:space="preserve">учтены при </w:t>
      </w:r>
      <w:r w:rsidRPr="00AE0065">
        <w:rPr>
          <w:rFonts w:ascii="Times New Roman" w:hAnsi="Times New Roman"/>
          <w:bCs/>
          <w:spacing w:val="-4"/>
          <w:sz w:val="28"/>
          <w:szCs w:val="28"/>
        </w:rPr>
        <w:t xml:space="preserve">проведении оценки эффективности реализации государственных программ Забайкальского края, а также </w:t>
      </w:r>
      <w:r w:rsidRPr="00AE0065">
        <w:rPr>
          <w:rFonts w:ascii="Times New Roman" w:hAnsi="Times New Roman"/>
          <w:sz w:val="28"/>
          <w:szCs w:val="28"/>
        </w:rPr>
        <w:t>при совершенствовании законодательства Забайкальского края о налогах и сборах и формировании основных направлений бюджетной и налоговой политики Забайкальского края</w:t>
      </w:r>
      <w:r w:rsidR="007F53A9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</w:t>
      </w:r>
      <w:r w:rsidRPr="00AE0065">
        <w:rPr>
          <w:rFonts w:ascii="Times New Roman" w:hAnsi="Times New Roman"/>
          <w:sz w:val="28"/>
          <w:szCs w:val="28"/>
        </w:rPr>
        <w:t>.</w:t>
      </w:r>
    </w:p>
    <w:sectPr w:rsidR="00936298" w:rsidRPr="009415C6" w:rsidSect="00FC107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3F772" w14:textId="77777777" w:rsidR="006323ED" w:rsidRDefault="006323ED" w:rsidP="009E4870">
      <w:pPr>
        <w:spacing w:after="0" w:line="240" w:lineRule="auto"/>
      </w:pPr>
      <w:r>
        <w:separator/>
      </w:r>
    </w:p>
  </w:endnote>
  <w:endnote w:type="continuationSeparator" w:id="0">
    <w:p w14:paraId="14A6D7E6" w14:textId="77777777" w:rsidR="006323ED" w:rsidRDefault="006323ED" w:rsidP="009E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FCC23" w14:textId="77777777" w:rsidR="006323ED" w:rsidRDefault="006323ED" w:rsidP="009E4870">
      <w:pPr>
        <w:spacing w:after="0" w:line="240" w:lineRule="auto"/>
      </w:pPr>
      <w:r>
        <w:separator/>
      </w:r>
    </w:p>
  </w:footnote>
  <w:footnote w:type="continuationSeparator" w:id="0">
    <w:p w14:paraId="1C4EE76C" w14:textId="77777777" w:rsidR="006323ED" w:rsidRDefault="006323ED" w:rsidP="009E4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64006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BFB4829" w14:textId="77777777" w:rsidR="006323ED" w:rsidRPr="009E4870" w:rsidRDefault="006323ED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9E4870">
          <w:rPr>
            <w:rFonts w:ascii="Times New Roman" w:hAnsi="Times New Roman"/>
            <w:sz w:val="24"/>
            <w:szCs w:val="24"/>
          </w:rPr>
          <w:fldChar w:fldCharType="begin"/>
        </w:r>
        <w:r w:rsidRPr="009E487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E4870">
          <w:rPr>
            <w:rFonts w:ascii="Times New Roman" w:hAnsi="Times New Roman"/>
            <w:sz w:val="24"/>
            <w:szCs w:val="24"/>
          </w:rPr>
          <w:fldChar w:fldCharType="separate"/>
        </w:r>
        <w:r w:rsidR="00C565D2">
          <w:rPr>
            <w:rFonts w:ascii="Times New Roman" w:hAnsi="Times New Roman"/>
            <w:noProof/>
            <w:sz w:val="24"/>
            <w:szCs w:val="24"/>
          </w:rPr>
          <w:t>4</w:t>
        </w:r>
        <w:r w:rsidRPr="009E487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65B8F"/>
    <w:multiLevelType w:val="hybridMultilevel"/>
    <w:tmpl w:val="D5DAC2B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D247C3"/>
    <w:multiLevelType w:val="hybridMultilevel"/>
    <w:tmpl w:val="6DE0B7EA"/>
    <w:lvl w:ilvl="0" w:tplc="0B4CC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4E4EFB"/>
    <w:multiLevelType w:val="hybridMultilevel"/>
    <w:tmpl w:val="54EA028E"/>
    <w:lvl w:ilvl="0" w:tplc="0B4CC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04349"/>
    <w:multiLevelType w:val="hybridMultilevel"/>
    <w:tmpl w:val="91749940"/>
    <w:lvl w:ilvl="0" w:tplc="A38A69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641B12"/>
    <w:multiLevelType w:val="hybridMultilevel"/>
    <w:tmpl w:val="87FAF958"/>
    <w:lvl w:ilvl="0" w:tplc="984ACE5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BE17E8"/>
    <w:multiLevelType w:val="hybridMultilevel"/>
    <w:tmpl w:val="83A6DF74"/>
    <w:lvl w:ilvl="0" w:tplc="0B4CC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0B1C39"/>
    <w:multiLevelType w:val="hybridMultilevel"/>
    <w:tmpl w:val="9A66C760"/>
    <w:lvl w:ilvl="0" w:tplc="52A8898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46876095"/>
    <w:multiLevelType w:val="hybridMultilevel"/>
    <w:tmpl w:val="F63E715A"/>
    <w:lvl w:ilvl="0" w:tplc="5C4EA0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97083D"/>
    <w:multiLevelType w:val="multilevel"/>
    <w:tmpl w:val="9CD2CC3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EA385E"/>
    <w:multiLevelType w:val="hybridMultilevel"/>
    <w:tmpl w:val="676AA7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53F0F3E"/>
    <w:multiLevelType w:val="hybridMultilevel"/>
    <w:tmpl w:val="E4D2EC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AB631AE"/>
    <w:multiLevelType w:val="hybridMultilevel"/>
    <w:tmpl w:val="630A120C"/>
    <w:lvl w:ilvl="0" w:tplc="B9EE8E9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 w15:restartNumberingAfterBreak="0">
    <w:nsid w:val="5DEF5DD1"/>
    <w:multiLevelType w:val="hybridMultilevel"/>
    <w:tmpl w:val="B0288DB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AB213C"/>
    <w:multiLevelType w:val="hybridMultilevel"/>
    <w:tmpl w:val="583EBE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7"/>
  </w:num>
  <w:num w:numId="5">
    <w:abstractNumId w:val="4"/>
  </w:num>
  <w:num w:numId="6">
    <w:abstractNumId w:val="11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5"/>
    <w:rsid w:val="0000090A"/>
    <w:rsid w:val="000013D6"/>
    <w:rsid w:val="00002055"/>
    <w:rsid w:val="00002345"/>
    <w:rsid w:val="0000345C"/>
    <w:rsid w:val="00004DE0"/>
    <w:rsid w:val="000054D3"/>
    <w:rsid w:val="00010893"/>
    <w:rsid w:val="00010E24"/>
    <w:rsid w:val="0001151E"/>
    <w:rsid w:val="00012F4E"/>
    <w:rsid w:val="0001498A"/>
    <w:rsid w:val="00014BE5"/>
    <w:rsid w:val="000216D8"/>
    <w:rsid w:val="00022701"/>
    <w:rsid w:val="000251EB"/>
    <w:rsid w:val="00025AE9"/>
    <w:rsid w:val="000263BF"/>
    <w:rsid w:val="00026DBC"/>
    <w:rsid w:val="000308AD"/>
    <w:rsid w:val="00032B85"/>
    <w:rsid w:val="00032CB5"/>
    <w:rsid w:val="0003464D"/>
    <w:rsid w:val="00034ECA"/>
    <w:rsid w:val="00035C48"/>
    <w:rsid w:val="00043363"/>
    <w:rsid w:val="0004428C"/>
    <w:rsid w:val="0004478E"/>
    <w:rsid w:val="000465CD"/>
    <w:rsid w:val="00047560"/>
    <w:rsid w:val="00047952"/>
    <w:rsid w:val="0005224E"/>
    <w:rsid w:val="000522B4"/>
    <w:rsid w:val="00052B4A"/>
    <w:rsid w:val="000530C1"/>
    <w:rsid w:val="00055FCD"/>
    <w:rsid w:val="000620B3"/>
    <w:rsid w:val="00064870"/>
    <w:rsid w:val="00064964"/>
    <w:rsid w:val="00065588"/>
    <w:rsid w:val="0007131D"/>
    <w:rsid w:val="00073D8C"/>
    <w:rsid w:val="0007454B"/>
    <w:rsid w:val="000778A1"/>
    <w:rsid w:val="00077923"/>
    <w:rsid w:val="0008093A"/>
    <w:rsid w:val="00083C2F"/>
    <w:rsid w:val="00084B54"/>
    <w:rsid w:val="00085911"/>
    <w:rsid w:val="0008692F"/>
    <w:rsid w:val="00086D4F"/>
    <w:rsid w:val="00087B6D"/>
    <w:rsid w:val="000902F2"/>
    <w:rsid w:val="00091226"/>
    <w:rsid w:val="00091452"/>
    <w:rsid w:val="00093DE5"/>
    <w:rsid w:val="00094026"/>
    <w:rsid w:val="0009407B"/>
    <w:rsid w:val="000A0C40"/>
    <w:rsid w:val="000A11A6"/>
    <w:rsid w:val="000A1F84"/>
    <w:rsid w:val="000A248F"/>
    <w:rsid w:val="000A3359"/>
    <w:rsid w:val="000A3716"/>
    <w:rsid w:val="000A3ECF"/>
    <w:rsid w:val="000A428F"/>
    <w:rsid w:val="000A5400"/>
    <w:rsid w:val="000A5CB8"/>
    <w:rsid w:val="000A6CDF"/>
    <w:rsid w:val="000A6FCE"/>
    <w:rsid w:val="000A7463"/>
    <w:rsid w:val="000A7965"/>
    <w:rsid w:val="000B09A8"/>
    <w:rsid w:val="000B215D"/>
    <w:rsid w:val="000B2E5D"/>
    <w:rsid w:val="000B5F5E"/>
    <w:rsid w:val="000B71A1"/>
    <w:rsid w:val="000C08D5"/>
    <w:rsid w:val="000C1B7B"/>
    <w:rsid w:val="000C2208"/>
    <w:rsid w:val="000C3DEC"/>
    <w:rsid w:val="000C488C"/>
    <w:rsid w:val="000C57A1"/>
    <w:rsid w:val="000D05E4"/>
    <w:rsid w:val="000D142A"/>
    <w:rsid w:val="000D1DB1"/>
    <w:rsid w:val="000D40A0"/>
    <w:rsid w:val="000D4AD5"/>
    <w:rsid w:val="000D646B"/>
    <w:rsid w:val="000D651D"/>
    <w:rsid w:val="000D6E9B"/>
    <w:rsid w:val="000D7F58"/>
    <w:rsid w:val="000E03B9"/>
    <w:rsid w:val="000E052B"/>
    <w:rsid w:val="000E2DF7"/>
    <w:rsid w:val="000E6FE4"/>
    <w:rsid w:val="000E7316"/>
    <w:rsid w:val="000F2C00"/>
    <w:rsid w:val="000F690B"/>
    <w:rsid w:val="000F74EE"/>
    <w:rsid w:val="000F7873"/>
    <w:rsid w:val="0010081E"/>
    <w:rsid w:val="00100F8C"/>
    <w:rsid w:val="00101BF2"/>
    <w:rsid w:val="0010234F"/>
    <w:rsid w:val="001037E2"/>
    <w:rsid w:val="001041AE"/>
    <w:rsid w:val="00104E94"/>
    <w:rsid w:val="0010572D"/>
    <w:rsid w:val="00110CCD"/>
    <w:rsid w:val="00111488"/>
    <w:rsid w:val="001127A9"/>
    <w:rsid w:val="0011392F"/>
    <w:rsid w:val="0011393A"/>
    <w:rsid w:val="00115A50"/>
    <w:rsid w:val="001175EA"/>
    <w:rsid w:val="0011782A"/>
    <w:rsid w:val="001209C6"/>
    <w:rsid w:val="00122349"/>
    <w:rsid w:val="00123C11"/>
    <w:rsid w:val="00127403"/>
    <w:rsid w:val="00132DC9"/>
    <w:rsid w:val="00133A5B"/>
    <w:rsid w:val="00135B66"/>
    <w:rsid w:val="00141019"/>
    <w:rsid w:val="001434A4"/>
    <w:rsid w:val="00143BB1"/>
    <w:rsid w:val="00144A15"/>
    <w:rsid w:val="00147362"/>
    <w:rsid w:val="001513D1"/>
    <w:rsid w:val="00153C71"/>
    <w:rsid w:val="00155DF2"/>
    <w:rsid w:val="00161AAB"/>
    <w:rsid w:val="00162D8A"/>
    <w:rsid w:val="001638A0"/>
    <w:rsid w:val="00165558"/>
    <w:rsid w:val="001661DB"/>
    <w:rsid w:val="00171244"/>
    <w:rsid w:val="00182905"/>
    <w:rsid w:val="00185707"/>
    <w:rsid w:val="00185DC4"/>
    <w:rsid w:val="00191CC4"/>
    <w:rsid w:val="0019263C"/>
    <w:rsid w:val="00192E05"/>
    <w:rsid w:val="00194C7F"/>
    <w:rsid w:val="0019528E"/>
    <w:rsid w:val="00195AE1"/>
    <w:rsid w:val="00196D07"/>
    <w:rsid w:val="001A15C0"/>
    <w:rsid w:val="001A1F6B"/>
    <w:rsid w:val="001A381A"/>
    <w:rsid w:val="001A4AB5"/>
    <w:rsid w:val="001A517F"/>
    <w:rsid w:val="001A5E8E"/>
    <w:rsid w:val="001A6B7B"/>
    <w:rsid w:val="001A7AEF"/>
    <w:rsid w:val="001A7B69"/>
    <w:rsid w:val="001B2893"/>
    <w:rsid w:val="001B35E9"/>
    <w:rsid w:val="001B56E1"/>
    <w:rsid w:val="001C0B1C"/>
    <w:rsid w:val="001C1A30"/>
    <w:rsid w:val="001C1D65"/>
    <w:rsid w:val="001C3BF6"/>
    <w:rsid w:val="001D0C9A"/>
    <w:rsid w:val="001D30D3"/>
    <w:rsid w:val="001D5F71"/>
    <w:rsid w:val="001D6A6E"/>
    <w:rsid w:val="001E0213"/>
    <w:rsid w:val="001E06E9"/>
    <w:rsid w:val="001E3012"/>
    <w:rsid w:val="001E4A01"/>
    <w:rsid w:val="001E6EEB"/>
    <w:rsid w:val="001E70E6"/>
    <w:rsid w:val="001F21A2"/>
    <w:rsid w:val="001F3072"/>
    <w:rsid w:val="001F46F5"/>
    <w:rsid w:val="001F5BA3"/>
    <w:rsid w:val="00207269"/>
    <w:rsid w:val="00207AEB"/>
    <w:rsid w:val="00214405"/>
    <w:rsid w:val="00214FB0"/>
    <w:rsid w:val="00216D51"/>
    <w:rsid w:val="00217FF8"/>
    <w:rsid w:val="00220EFA"/>
    <w:rsid w:val="00221309"/>
    <w:rsid w:val="00222FA3"/>
    <w:rsid w:val="002241E9"/>
    <w:rsid w:val="0022607E"/>
    <w:rsid w:val="002318CB"/>
    <w:rsid w:val="00232A15"/>
    <w:rsid w:val="00232BCB"/>
    <w:rsid w:val="00234FA3"/>
    <w:rsid w:val="00235B48"/>
    <w:rsid w:val="00236F11"/>
    <w:rsid w:val="00244B78"/>
    <w:rsid w:val="0024609B"/>
    <w:rsid w:val="0024753B"/>
    <w:rsid w:val="00254C8C"/>
    <w:rsid w:val="00255F1C"/>
    <w:rsid w:val="00261447"/>
    <w:rsid w:val="00262FF4"/>
    <w:rsid w:val="002709EC"/>
    <w:rsid w:val="00272C51"/>
    <w:rsid w:val="00275474"/>
    <w:rsid w:val="002762BB"/>
    <w:rsid w:val="002806CA"/>
    <w:rsid w:val="00282C3F"/>
    <w:rsid w:val="00284C83"/>
    <w:rsid w:val="00292A88"/>
    <w:rsid w:val="00297743"/>
    <w:rsid w:val="0029777C"/>
    <w:rsid w:val="002A0E91"/>
    <w:rsid w:val="002A2892"/>
    <w:rsid w:val="002A38F1"/>
    <w:rsid w:val="002A6000"/>
    <w:rsid w:val="002B0B9E"/>
    <w:rsid w:val="002B15B1"/>
    <w:rsid w:val="002B374D"/>
    <w:rsid w:val="002B63D3"/>
    <w:rsid w:val="002C26AC"/>
    <w:rsid w:val="002C63A0"/>
    <w:rsid w:val="002C7923"/>
    <w:rsid w:val="002C7AB2"/>
    <w:rsid w:val="002D0669"/>
    <w:rsid w:val="002D2081"/>
    <w:rsid w:val="002D2528"/>
    <w:rsid w:val="002D40F0"/>
    <w:rsid w:val="002E0B31"/>
    <w:rsid w:val="002E3B68"/>
    <w:rsid w:val="002E5A10"/>
    <w:rsid w:val="002E7013"/>
    <w:rsid w:val="002E7DB3"/>
    <w:rsid w:val="002E7FFC"/>
    <w:rsid w:val="002F05E3"/>
    <w:rsid w:val="002F4F4D"/>
    <w:rsid w:val="002F5396"/>
    <w:rsid w:val="002F6854"/>
    <w:rsid w:val="002F75FE"/>
    <w:rsid w:val="0030393E"/>
    <w:rsid w:val="00313051"/>
    <w:rsid w:val="00316914"/>
    <w:rsid w:val="003175CA"/>
    <w:rsid w:val="00322D05"/>
    <w:rsid w:val="00322F8B"/>
    <w:rsid w:val="00323421"/>
    <w:rsid w:val="0032347B"/>
    <w:rsid w:val="00327501"/>
    <w:rsid w:val="00332387"/>
    <w:rsid w:val="00334EB5"/>
    <w:rsid w:val="00337AD9"/>
    <w:rsid w:val="00337B19"/>
    <w:rsid w:val="00341B02"/>
    <w:rsid w:val="00341F5E"/>
    <w:rsid w:val="00344B6B"/>
    <w:rsid w:val="00345196"/>
    <w:rsid w:val="0034564A"/>
    <w:rsid w:val="003465C2"/>
    <w:rsid w:val="003504AE"/>
    <w:rsid w:val="00350A53"/>
    <w:rsid w:val="003529F1"/>
    <w:rsid w:val="00357346"/>
    <w:rsid w:val="003611F4"/>
    <w:rsid w:val="0036271B"/>
    <w:rsid w:val="00362828"/>
    <w:rsid w:val="003645CC"/>
    <w:rsid w:val="003675B8"/>
    <w:rsid w:val="00367645"/>
    <w:rsid w:val="003715E3"/>
    <w:rsid w:val="00371CA4"/>
    <w:rsid w:val="00371DC8"/>
    <w:rsid w:val="00372F0E"/>
    <w:rsid w:val="0037393E"/>
    <w:rsid w:val="00374958"/>
    <w:rsid w:val="0037523F"/>
    <w:rsid w:val="00375BBF"/>
    <w:rsid w:val="00380E73"/>
    <w:rsid w:val="00382116"/>
    <w:rsid w:val="00382C51"/>
    <w:rsid w:val="00384881"/>
    <w:rsid w:val="00385154"/>
    <w:rsid w:val="00385DDE"/>
    <w:rsid w:val="003868E1"/>
    <w:rsid w:val="003920F1"/>
    <w:rsid w:val="0039259F"/>
    <w:rsid w:val="0039337A"/>
    <w:rsid w:val="003940EB"/>
    <w:rsid w:val="0039498B"/>
    <w:rsid w:val="00394ECD"/>
    <w:rsid w:val="0039704A"/>
    <w:rsid w:val="003975FE"/>
    <w:rsid w:val="003A455A"/>
    <w:rsid w:val="003A79CD"/>
    <w:rsid w:val="003A7A0B"/>
    <w:rsid w:val="003A7BBA"/>
    <w:rsid w:val="003B4483"/>
    <w:rsid w:val="003B563E"/>
    <w:rsid w:val="003C14AC"/>
    <w:rsid w:val="003C23B7"/>
    <w:rsid w:val="003D2843"/>
    <w:rsid w:val="003D3451"/>
    <w:rsid w:val="003D4865"/>
    <w:rsid w:val="003D5EF5"/>
    <w:rsid w:val="003E1824"/>
    <w:rsid w:val="003E23BA"/>
    <w:rsid w:val="003E2450"/>
    <w:rsid w:val="003E6B9E"/>
    <w:rsid w:val="003F00F6"/>
    <w:rsid w:val="003F1583"/>
    <w:rsid w:val="003F4188"/>
    <w:rsid w:val="003F57D6"/>
    <w:rsid w:val="003F5A4C"/>
    <w:rsid w:val="003F60B8"/>
    <w:rsid w:val="00404D1E"/>
    <w:rsid w:val="00407123"/>
    <w:rsid w:val="00407FA8"/>
    <w:rsid w:val="00410547"/>
    <w:rsid w:val="00410D59"/>
    <w:rsid w:val="00411B27"/>
    <w:rsid w:val="00415BB2"/>
    <w:rsid w:val="004173D0"/>
    <w:rsid w:val="0042147F"/>
    <w:rsid w:val="004218CD"/>
    <w:rsid w:val="004227BC"/>
    <w:rsid w:val="00422F00"/>
    <w:rsid w:val="00424C05"/>
    <w:rsid w:val="004252C4"/>
    <w:rsid w:val="00425799"/>
    <w:rsid w:val="004263D4"/>
    <w:rsid w:val="0042692D"/>
    <w:rsid w:val="00426D37"/>
    <w:rsid w:val="004300BE"/>
    <w:rsid w:val="00432E01"/>
    <w:rsid w:val="00433887"/>
    <w:rsid w:val="00434B55"/>
    <w:rsid w:val="00441F8B"/>
    <w:rsid w:val="00441FC9"/>
    <w:rsid w:val="00445306"/>
    <w:rsid w:val="00445A56"/>
    <w:rsid w:val="00445F9A"/>
    <w:rsid w:val="00446962"/>
    <w:rsid w:val="00446FEE"/>
    <w:rsid w:val="00451213"/>
    <w:rsid w:val="00452C2F"/>
    <w:rsid w:val="00452D44"/>
    <w:rsid w:val="0045374C"/>
    <w:rsid w:val="00454144"/>
    <w:rsid w:val="004562F3"/>
    <w:rsid w:val="0045689E"/>
    <w:rsid w:val="00462C49"/>
    <w:rsid w:val="0046338E"/>
    <w:rsid w:val="004642F0"/>
    <w:rsid w:val="004704D0"/>
    <w:rsid w:val="004709AD"/>
    <w:rsid w:val="0047169E"/>
    <w:rsid w:val="00472CC7"/>
    <w:rsid w:val="00473388"/>
    <w:rsid w:val="004774FE"/>
    <w:rsid w:val="00477BB1"/>
    <w:rsid w:val="004813EF"/>
    <w:rsid w:val="00485AC2"/>
    <w:rsid w:val="00485DF5"/>
    <w:rsid w:val="00486A35"/>
    <w:rsid w:val="00487C47"/>
    <w:rsid w:val="00490069"/>
    <w:rsid w:val="00491CBB"/>
    <w:rsid w:val="004924E7"/>
    <w:rsid w:val="00493457"/>
    <w:rsid w:val="00496F48"/>
    <w:rsid w:val="00497DF6"/>
    <w:rsid w:val="004A1F97"/>
    <w:rsid w:val="004A4364"/>
    <w:rsid w:val="004A58A7"/>
    <w:rsid w:val="004A68BA"/>
    <w:rsid w:val="004B01D3"/>
    <w:rsid w:val="004B3263"/>
    <w:rsid w:val="004B5FF0"/>
    <w:rsid w:val="004B6C3E"/>
    <w:rsid w:val="004B731B"/>
    <w:rsid w:val="004B7A6B"/>
    <w:rsid w:val="004C0E84"/>
    <w:rsid w:val="004C0FDF"/>
    <w:rsid w:val="004C15BD"/>
    <w:rsid w:val="004C2743"/>
    <w:rsid w:val="004C3EFE"/>
    <w:rsid w:val="004C43F3"/>
    <w:rsid w:val="004C568A"/>
    <w:rsid w:val="004C5711"/>
    <w:rsid w:val="004C58A7"/>
    <w:rsid w:val="004C6509"/>
    <w:rsid w:val="004C7582"/>
    <w:rsid w:val="004C7E26"/>
    <w:rsid w:val="004D0E9D"/>
    <w:rsid w:val="004D4111"/>
    <w:rsid w:val="004D4351"/>
    <w:rsid w:val="004E24E1"/>
    <w:rsid w:val="004E3D1F"/>
    <w:rsid w:val="004E48D5"/>
    <w:rsid w:val="004F1A97"/>
    <w:rsid w:val="004F2420"/>
    <w:rsid w:val="004F3FD0"/>
    <w:rsid w:val="004F53DF"/>
    <w:rsid w:val="00504168"/>
    <w:rsid w:val="005058F3"/>
    <w:rsid w:val="00505AC5"/>
    <w:rsid w:val="00507684"/>
    <w:rsid w:val="0051025E"/>
    <w:rsid w:val="00512576"/>
    <w:rsid w:val="0052037E"/>
    <w:rsid w:val="00522138"/>
    <w:rsid w:val="005239B0"/>
    <w:rsid w:val="005251E5"/>
    <w:rsid w:val="0052625E"/>
    <w:rsid w:val="00526BF7"/>
    <w:rsid w:val="005300AA"/>
    <w:rsid w:val="005316C1"/>
    <w:rsid w:val="00531E0D"/>
    <w:rsid w:val="00532A4B"/>
    <w:rsid w:val="00533BC9"/>
    <w:rsid w:val="00535458"/>
    <w:rsid w:val="0053610E"/>
    <w:rsid w:val="00536D30"/>
    <w:rsid w:val="00540672"/>
    <w:rsid w:val="00542D4E"/>
    <w:rsid w:val="00545112"/>
    <w:rsid w:val="00545D0B"/>
    <w:rsid w:val="005469E8"/>
    <w:rsid w:val="0054750D"/>
    <w:rsid w:val="00550176"/>
    <w:rsid w:val="00552C60"/>
    <w:rsid w:val="00552FB4"/>
    <w:rsid w:val="0055315A"/>
    <w:rsid w:val="005565E6"/>
    <w:rsid w:val="005643EB"/>
    <w:rsid w:val="00564EE0"/>
    <w:rsid w:val="0057388E"/>
    <w:rsid w:val="005741B4"/>
    <w:rsid w:val="00574BAB"/>
    <w:rsid w:val="00576ABE"/>
    <w:rsid w:val="00576D45"/>
    <w:rsid w:val="005776BB"/>
    <w:rsid w:val="00580613"/>
    <w:rsid w:val="005815D3"/>
    <w:rsid w:val="00581E44"/>
    <w:rsid w:val="00582ABE"/>
    <w:rsid w:val="005856BC"/>
    <w:rsid w:val="00586ED5"/>
    <w:rsid w:val="005878BF"/>
    <w:rsid w:val="00591077"/>
    <w:rsid w:val="00592301"/>
    <w:rsid w:val="00592A38"/>
    <w:rsid w:val="005945BF"/>
    <w:rsid w:val="00596318"/>
    <w:rsid w:val="00596F9E"/>
    <w:rsid w:val="00596FC6"/>
    <w:rsid w:val="005A1F30"/>
    <w:rsid w:val="005A32FF"/>
    <w:rsid w:val="005A38BC"/>
    <w:rsid w:val="005A3C89"/>
    <w:rsid w:val="005A5E83"/>
    <w:rsid w:val="005A77FE"/>
    <w:rsid w:val="005A7CE1"/>
    <w:rsid w:val="005B46CD"/>
    <w:rsid w:val="005B4ADB"/>
    <w:rsid w:val="005B71E9"/>
    <w:rsid w:val="005C2196"/>
    <w:rsid w:val="005C2D3F"/>
    <w:rsid w:val="005C467A"/>
    <w:rsid w:val="005C6361"/>
    <w:rsid w:val="005C6A3A"/>
    <w:rsid w:val="005C6DF7"/>
    <w:rsid w:val="005D0779"/>
    <w:rsid w:val="005D0B5B"/>
    <w:rsid w:val="005D0BA4"/>
    <w:rsid w:val="005D2645"/>
    <w:rsid w:val="005D3C06"/>
    <w:rsid w:val="005D64EC"/>
    <w:rsid w:val="005D7EAF"/>
    <w:rsid w:val="005E053F"/>
    <w:rsid w:val="005E26CA"/>
    <w:rsid w:val="005E299C"/>
    <w:rsid w:val="005E646C"/>
    <w:rsid w:val="005E7153"/>
    <w:rsid w:val="005E76D9"/>
    <w:rsid w:val="005F0102"/>
    <w:rsid w:val="005F296A"/>
    <w:rsid w:val="005F2B26"/>
    <w:rsid w:val="005F5055"/>
    <w:rsid w:val="005F52A2"/>
    <w:rsid w:val="005F6DB8"/>
    <w:rsid w:val="005F7346"/>
    <w:rsid w:val="0060006D"/>
    <w:rsid w:val="00601CEE"/>
    <w:rsid w:val="00602165"/>
    <w:rsid w:val="0060482F"/>
    <w:rsid w:val="00604BDC"/>
    <w:rsid w:val="00605482"/>
    <w:rsid w:val="006058DB"/>
    <w:rsid w:val="00606783"/>
    <w:rsid w:val="00606C8C"/>
    <w:rsid w:val="006075FD"/>
    <w:rsid w:val="00607BB0"/>
    <w:rsid w:val="0061210D"/>
    <w:rsid w:val="00612CF7"/>
    <w:rsid w:val="0061623D"/>
    <w:rsid w:val="006169C4"/>
    <w:rsid w:val="006212DA"/>
    <w:rsid w:val="006226A9"/>
    <w:rsid w:val="00624160"/>
    <w:rsid w:val="00631C34"/>
    <w:rsid w:val="006323ED"/>
    <w:rsid w:val="00632729"/>
    <w:rsid w:val="00634187"/>
    <w:rsid w:val="0063536F"/>
    <w:rsid w:val="006367A2"/>
    <w:rsid w:val="00636859"/>
    <w:rsid w:val="00637A11"/>
    <w:rsid w:val="006406CB"/>
    <w:rsid w:val="006408DD"/>
    <w:rsid w:val="00641052"/>
    <w:rsid w:val="00646030"/>
    <w:rsid w:val="0064611E"/>
    <w:rsid w:val="00646DBE"/>
    <w:rsid w:val="00652F6C"/>
    <w:rsid w:val="0065424A"/>
    <w:rsid w:val="0065482C"/>
    <w:rsid w:val="0065572E"/>
    <w:rsid w:val="0065709D"/>
    <w:rsid w:val="00657182"/>
    <w:rsid w:val="00661C56"/>
    <w:rsid w:val="00662BE3"/>
    <w:rsid w:val="00663AE1"/>
    <w:rsid w:val="00666E01"/>
    <w:rsid w:val="0067253A"/>
    <w:rsid w:val="0067483E"/>
    <w:rsid w:val="00675C3F"/>
    <w:rsid w:val="00676B92"/>
    <w:rsid w:val="006837C6"/>
    <w:rsid w:val="00684A59"/>
    <w:rsid w:val="00684AFA"/>
    <w:rsid w:val="00685334"/>
    <w:rsid w:val="0068705F"/>
    <w:rsid w:val="0069205A"/>
    <w:rsid w:val="00696E7D"/>
    <w:rsid w:val="006A111F"/>
    <w:rsid w:val="006A1D7E"/>
    <w:rsid w:val="006A2033"/>
    <w:rsid w:val="006A25A9"/>
    <w:rsid w:val="006A39DE"/>
    <w:rsid w:val="006A3D6E"/>
    <w:rsid w:val="006A4E91"/>
    <w:rsid w:val="006A5081"/>
    <w:rsid w:val="006A5ED1"/>
    <w:rsid w:val="006A608B"/>
    <w:rsid w:val="006A61DB"/>
    <w:rsid w:val="006B1EB6"/>
    <w:rsid w:val="006B211D"/>
    <w:rsid w:val="006B3CF8"/>
    <w:rsid w:val="006B4742"/>
    <w:rsid w:val="006B7DFB"/>
    <w:rsid w:val="006C1348"/>
    <w:rsid w:val="006C1F2C"/>
    <w:rsid w:val="006C598B"/>
    <w:rsid w:val="006C5D10"/>
    <w:rsid w:val="006C61BE"/>
    <w:rsid w:val="006D4702"/>
    <w:rsid w:val="006D477B"/>
    <w:rsid w:val="006D4F05"/>
    <w:rsid w:val="006D5BA7"/>
    <w:rsid w:val="006D6575"/>
    <w:rsid w:val="006D6F96"/>
    <w:rsid w:val="006D794F"/>
    <w:rsid w:val="006D7F28"/>
    <w:rsid w:val="006E2962"/>
    <w:rsid w:val="006E3483"/>
    <w:rsid w:val="006E3E07"/>
    <w:rsid w:val="006E4ABA"/>
    <w:rsid w:val="006E5CFD"/>
    <w:rsid w:val="006E70CA"/>
    <w:rsid w:val="006F3AA6"/>
    <w:rsid w:val="006F4730"/>
    <w:rsid w:val="006F4E59"/>
    <w:rsid w:val="006F54E2"/>
    <w:rsid w:val="006F56E8"/>
    <w:rsid w:val="006F60D6"/>
    <w:rsid w:val="006F65BF"/>
    <w:rsid w:val="00700318"/>
    <w:rsid w:val="00703A7E"/>
    <w:rsid w:val="00705352"/>
    <w:rsid w:val="007068BE"/>
    <w:rsid w:val="00710883"/>
    <w:rsid w:val="00711A39"/>
    <w:rsid w:val="00712434"/>
    <w:rsid w:val="0071281D"/>
    <w:rsid w:val="007128E6"/>
    <w:rsid w:val="007134B9"/>
    <w:rsid w:val="00713AED"/>
    <w:rsid w:val="00715994"/>
    <w:rsid w:val="007159FB"/>
    <w:rsid w:val="00722531"/>
    <w:rsid w:val="00724021"/>
    <w:rsid w:val="007244B8"/>
    <w:rsid w:val="00727359"/>
    <w:rsid w:val="0073197A"/>
    <w:rsid w:val="0073243F"/>
    <w:rsid w:val="0073335E"/>
    <w:rsid w:val="00735966"/>
    <w:rsid w:val="00740CA7"/>
    <w:rsid w:val="00745C12"/>
    <w:rsid w:val="00746096"/>
    <w:rsid w:val="00746FD2"/>
    <w:rsid w:val="00747F15"/>
    <w:rsid w:val="00753788"/>
    <w:rsid w:val="00753DB5"/>
    <w:rsid w:val="00755882"/>
    <w:rsid w:val="00760866"/>
    <w:rsid w:val="00762FC0"/>
    <w:rsid w:val="00764929"/>
    <w:rsid w:val="00766147"/>
    <w:rsid w:val="007661C3"/>
    <w:rsid w:val="007739E1"/>
    <w:rsid w:val="00774FE7"/>
    <w:rsid w:val="00787124"/>
    <w:rsid w:val="00787667"/>
    <w:rsid w:val="00791A7D"/>
    <w:rsid w:val="0079398B"/>
    <w:rsid w:val="00794614"/>
    <w:rsid w:val="00794A70"/>
    <w:rsid w:val="00796D2B"/>
    <w:rsid w:val="007A0335"/>
    <w:rsid w:val="007A28A1"/>
    <w:rsid w:val="007A37C4"/>
    <w:rsid w:val="007A4349"/>
    <w:rsid w:val="007A4AFC"/>
    <w:rsid w:val="007A4B84"/>
    <w:rsid w:val="007A6DAF"/>
    <w:rsid w:val="007B0014"/>
    <w:rsid w:val="007B24DE"/>
    <w:rsid w:val="007B4088"/>
    <w:rsid w:val="007B70A7"/>
    <w:rsid w:val="007B75D2"/>
    <w:rsid w:val="007B79A9"/>
    <w:rsid w:val="007C2067"/>
    <w:rsid w:val="007C4F5C"/>
    <w:rsid w:val="007C5254"/>
    <w:rsid w:val="007C7602"/>
    <w:rsid w:val="007D3331"/>
    <w:rsid w:val="007D4B00"/>
    <w:rsid w:val="007D61E0"/>
    <w:rsid w:val="007D70D0"/>
    <w:rsid w:val="007D7909"/>
    <w:rsid w:val="007E1432"/>
    <w:rsid w:val="007E16D2"/>
    <w:rsid w:val="007E4F38"/>
    <w:rsid w:val="007E6123"/>
    <w:rsid w:val="007E71BA"/>
    <w:rsid w:val="007E7FAE"/>
    <w:rsid w:val="007F1F0E"/>
    <w:rsid w:val="007F4203"/>
    <w:rsid w:val="007F44C1"/>
    <w:rsid w:val="007F505A"/>
    <w:rsid w:val="007F53A9"/>
    <w:rsid w:val="007F5405"/>
    <w:rsid w:val="007F7200"/>
    <w:rsid w:val="0080017D"/>
    <w:rsid w:val="00801174"/>
    <w:rsid w:val="008017C7"/>
    <w:rsid w:val="00801D91"/>
    <w:rsid w:val="00803AC5"/>
    <w:rsid w:val="0080643D"/>
    <w:rsid w:val="00807872"/>
    <w:rsid w:val="0081047F"/>
    <w:rsid w:val="00810876"/>
    <w:rsid w:val="00811227"/>
    <w:rsid w:val="00811278"/>
    <w:rsid w:val="008170B4"/>
    <w:rsid w:val="00821CB5"/>
    <w:rsid w:val="008228FF"/>
    <w:rsid w:val="00823DE3"/>
    <w:rsid w:val="00825221"/>
    <w:rsid w:val="008262F3"/>
    <w:rsid w:val="00826E32"/>
    <w:rsid w:val="00827F69"/>
    <w:rsid w:val="0083326D"/>
    <w:rsid w:val="00837A50"/>
    <w:rsid w:val="00844DE6"/>
    <w:rsid w:val="008469B8"/>
    <w:rsid w:val="00851036"/>
    <w:rsid w:val="00851A5A"/>
    <w:rsid w:val="00853C2E"/>
    <w:rsid w:val="00854450"/>
    <w:rsid w:val="00854D23"/>
    <w:rsid w:val="0085587A"/>
    <w:rsid w:val="00857465"/>
    <w:rsid w:val="008606F7"/>
    <w:rsid w:val="0086154F"/>
    <w:rsid w:val="00861DD1"/>
    <w:rsid w:val="008627E7"/>
    <w:rsid w:val="00871AFC"/>
    <w:rsid w:val="008751EA"/>
    <w:rsid w:val="0087793D"/>
    <w:rsid w:val="00877AEB"/>
    <w:rsid w:val="00880941"/>
    <w:rsid w:val="0088732A"/>
    <w:rsid w:val="0089408F"/>
    <w:rsid w:val="008942D7"/>
    <w:rsid w:val="00894EE6"/>
    <w:rsid w:val="0089563B"/>
    <w:rsid w:val="00895C9E"/>
    <w:rsid w:val="00895DC4"/>
    <w:rsid w:val="00897168"/>
    <w:rsid w:val="008978C4"/>
    <w:rsid w:val="008A1A2E"/>
    <w:rsid w:val="008A1C09"/>
    <w:rsid w:val="008A4C32"/>
    <w:rsid w:val="008A5183"/>
    <w:rsid w:val="008A70BA"/>
    <w:rsid w:val="008A7808"/>
    <w:rsid w:val="008B0BEE"/>
    <w:rsid w:val="008B1AA5"/>
    <w:rsid w:val="008B73F0"/>
    <w:rsid w:val="008C12DD"/>
    <w:rsid w:val="008C46D2"/>
    <w:rsid w:val="008C789C"/>
    <w:rsid w:val="008C78A7"/>
    <w:rsid w:val="008C7D9D"/>
    <w:rsid w:val="008D32A5"/>
    <w:rsid w:val="008D4464"/>
    <w:rsid w:val="008D45D4"/>
    <w:rsid w:val="008D5D5B"/>
    <w:rsid w:val="008D6EEC"/>
    <w:rsid w:val="008E014F"/>
    <w:rsid w:val="008E1238"/>
    <w:rsid w:val="008E1600"/>
    <w:rsid w:val="008E468F"/>
    <w:rsid w:val="008E500C"/>
    <w:rsid w:val="008E7307"/>
    <w:rsid w:val="008E7D10"/>
    <w:rsid w:val="008F0915"/>
    <w:rsid w:val="008F12E6"/>
    <w:rsid w:val="008F3622"/>
    <w:rsid w:val="008F441C"/>
    <w:rsid w:val="00901482"/>
    <w:rsid w:val="009018A2"/>
    <w:rsid w:val="00902A81"/>
    <w:rsid w:val="00903D93"/>
    <w:rsid w:val="009057E5"/>
    <w:rsid w:val="00905FF0"/>
    <w:rsid w:val="00907BC1"/>
    <w:rsid w:val="009132CF"/>
    <w:rsid w:val="0091380B"/>
    <w:rsid w:val="00913D2B"/>
    <w:rsid w:val="00920F6E"/>
    <w:rsid w:val="00922260"/>
    <w:rsid w:val="009226F7"/>
    <w:rsid w:val="009237C3"/>
    <w:rsid w:val="00924856"/>
    <w:rsid w:val="009248AE"/>
    <w:rsid w:val="0092557C"/>
    <w:rsid w:val="00925CCB"/>
    <w:rsid w:val="0092667D"/>
    <w:rsid w:val="0093244F"/>
    <w:rsid w:val="009327A3"/>
    <w:rsid w:val="0093441D"/>
    <w:rsid w:val="00936298"/>
    <w:rsid w:val="00936456"/>
    <w:rsid w:val="009365BD"/>
    <w:rsid w:val="00936DF9"/>
    <w:rsid w:val="00940EFA"/>
    <w:rsid w:val="00940F5E"/>
    <w:rsid w:val="009415C6"/>
    <w:rsid w:val="00941D1C"/>
    <w:rsid w:val="00943B45"/>
    <w:rsid w:val="00943F29"/>
    <w:rsid w:val="00944481"/>
    <w:rsid w:val="00947EEA"/>
    <w:rsid w:val="009510C1"/>
    <w:rsid w:val="009513B8"/>
    <w:rsid w:val="009518C1"/>
    <w:rsid w:val="009523C2"/>
    <w:rsid w:val="00952B97"/>
    <w:rsid w:val="00952F09"/>
    <w:rsid w:val="00953052"/>
    <w:rsid w:val="00953388"/>
    <w:rsid w:val="00955266"/>
    <w:rsid w:val="009552B1"/>
    <w:rsid w:val="00960BC0"/>
    <w:rsid w:val="009618A6"/>
    <w:rsid w:val="00964484"/>
    <w:rsid w:val="009652DC"/>
    <w:rsid w:val="0096721A"/>
    <w:rsid w:val="00967344"/>
    <w:rsid w:val="00973D67"/>
    <w:rsid w:val="009740FB"/>
    <w:rsid w:val="00977612"/>
    <w:rsid w:val="009800D0"/>
    <w:rsid w:val="009846E0"/>
    <w:rsid w:val="00987DBD"/>
    <w:rsid w:val="009926D2"/>
    <w:rsid w:val="00992F2C"/>
    <w:rsid w:val="009A40F9"/>
    <w:rsid w:val="009A531C"/>
    <w:rsid w:val="009B1803"/>
    <w:rsid w:val="009B2E95"/>
    <w:rsid w:val="009B4CDB"/>
    <w:rsid w:val="009B64CC"/>
    <w:rsid w:val="009C096B"/>
    <w:rsid w:val="009C2DB5"/>
    <w:rsid w:val="009C3604"/>
    <w:rsid w:val="009C6F80"/>
    <w:rsid w:val="009C7F7A"/>
    <w:rsid w:val="009D11E5"/>
    <w:rsid w:val="009D22F6"/>
    <w:rsid w:val="009D2690"/>
    <w:rsid w:val="009D3059"/>
    <w:rsid w:val="009D3F72"/>
    <w:rsid w:val="009D44C1"/>
    <w:rsid w:val="009D68A9"/>
    <w:rsid w:val="009D7875"/>
    <w:rsid w:val="009D7EB1"/>
    <w:rsid w:val="009E0A7A"/>
    <w:rsid w:val="009E0F38"/>
    <w:rsid w:val="009E4870"/>
    <w:rsid w:val="009E5816"/>
    <w:rsid w:val="009F0386"/>
    <w:rsid w:val="009F144E"/>
    <w:rsid w:val="009F1A28"/>
    <w:rsid w:val="009F2DBC"/>
    <w:rsid w:val="009F48BB"/>
    <w:rsid w:val="009F5C13"/>
    <w:rsid w:val="009F5DEF"/>
    <w:rsid w:val="009F7E56"/>
    <w:rsid w:val="00A00908"/>
    <w:rsid w:val="00A03563"/>
    <w:rsid w:val="00A03C7C"/>
    <w:rsid w:val="00A071E9"/>
    <w:rsid w:val="00A07514"/>
    <w:rsid w:val="00A11D30"/>
    <w:rsid w:val="00A12BCC"/>
    <w:rsid w:val="00A14EAC"/>
    <w:rsid w:val="00A15820"/>
    <w:rsid w:val="00A15CB6"/>
    <w:rsid w:val="00A163C0"/>
    <w:rsid w:val="00A16BB6"/>
    <w:rsid w:val="00A21734"/>
    <w:rsid w:val="00A23699"/>
    <w:rsid w:val="00A23AED"/>
    <w:rsid w:val="00A2444C"/>
    <w:rsid w:val="00A24DDD"/>
    <w:rsid w:val="00A27E4A"/>
    <w:rsid w:val="00A32533"/>
    <w:rsid w:val="00A33377"/>
    <w:rsid w:val="00A3511E"/>
    <w:rsid w:val="00A35FA8"/>
    <w:rsid w:val="00A36CA4"/>
    <w:rsid w:val="00A36FBD"/>
    <w:rsid w:val="00A37A5C"/>
    <w:rsid w:val="00A40924"/>
    <w:rsid w:val="00A43C6C"/>
    <w:rsid w:val="00A455CB"/>
    <w:rsid w:val="00A46D80"/>
    <w:rsid w:val="00A52C55"/>
    <w:rsid w:val="00A53EAF"/>
    <w:rsid w:val="00A6086E"/>
    <w:rsid w:val="00A61198"/>
    <w:rsid w:val="00A63B0A"/>
    <w:rsid w:val="00A643F5"/>
    <w:rsid w:val="00A65306"/>
    <w:rsid w:val="00A679E8"/>
    <w:rsid w:val="00A700C0"/>
    <w:rsid w:val="00A70299"/>
    <w:rsid w:val="00A727A5"/>
    <w:rsid w:val="00A74873"/>
    <w:rsid w:val="00A7517B"/>
    <w:rsid w:val="00A82F13"/>
    <w:rsid w:val="00A83220"/>
    <w:rsid w:val="00A838D4"/>
    <w:rsid w:val="00A839DF"/>
    <w:rsid w:val="00A8418D"/>
    <w:rsid w:val="00A875C9"/>
    <w:rsid w:val="00A877A3"/>
    <w:rsid w:val="00A90253"/>
    <w:rsid w:val="00A91FE9"/>
    <w:rsid w:val="00A94822"/>
    <w:rsid w:val="00A9515C"/>
    <w:rsid w:val="00AA0726"/>
    <w:rsid w:val="00AA2FA5"/>
    <w:rsid w:val="00AA390B"/>
    <w:rsid w:val="00AA4635"/>
    <w:rsid w:val="00AA4F86"/>
    <w:rsid w:val="00AA6BC8"/>
    <w:rsid w:val="00AA77D3"/>
    <w:rsid w:val="00AA7ABA"/>
    <w:rsid w:val="00AA7D34"/>
    <w:rsid w:val="00AB05BB"/>
    <w:rsid w:val="00AB05C0"/>
    <w:rsid w:val="00AB3317"/>
    <w:rsid w:val="00AB36C6"/>
    <w:rsid w:val="00AB3BFE"/>
    <w:rsid w:val="00AB4565"/>
    <w:rsid w:val="00AC30D4"/>
    <w:rsid w:val="00AC4F35"/>
    <w:rsid w:val="00AD0ED6"/>
    <w:rsid w:val="00AD71C7"/>
    <w:rsid w:val="00AE0065"/>
    <w:rsid w:val="00AE016A"/>
    <w:rsid w:val="00AE14E7"/>
    <w:rsid w:val="00AE23C7"/>
    <w:rsid w:val="00AE57E5"/>
    <w:rsid w:val="00AF0F5D"/>
    <w:rsid w:val="00AF2C68"/>
    <w:rsid w:val="00AF3468"/>
    <w:rsid w:val="00AF3C07"/>
    <w:rsid w:val="00B02692"/>
    <w:rsid w:val="00B051E6"/>
    <w:rsid w:val="00B06D99"/>
    <w:rsid w:val="00B15807"/>
    <w:rsid w:val="00B21D12"/>
    <w:rsid w:val="00B247AA"/>
    <w:rsid w:val="00B24C2E"/>
    <w:rsid w:val="00B279F0"/>
    <w:rsid w:val="00B308B4"/>
    <w:rsid w:val="00B318D6"/>
    <w:rsid w:val="00B33DBE"/>
    <w:rsid w:val="00B34346"/>
    <w:rsid w:val="00B37223"/>
    <w:rsid w:val="00B43C17"/>
    <w:rsid w:val="00B44336"/>
    <w:rsid w:val="00B45B45"/>
    <w:rsid w:val="00B47469"/>
    <w:rsid w:val="00B506C5"/>
    <w:rsid w:val="00B51D16"/>
    <w:rsid w:val="00B52519"/>
    <w:rsid w:val="00B52882"/>
    <w:rsid w:val="00B55118"/>
    <w:rsid w:val="00B57041"/>
    <w:rsid w:val="00B57490"/>
    <w:rsid w:val="00B615E0"/>
    <w:rsid w:val="00B64C39"/>
    <w:rsid w:val="00B6655F"/>
    <w:rsid w:val="00B666D4"/>
    <w:rsid w:val="00B728C6"/>
    <w:rsid w:val="00B77798"/>
    <w:rsid w:val="00B81365"/>
    <w:rsid w:val="00B907A1"/>
    <w:rsid w:val="00B916D7"/>
    <w:rsid w:val="00B91C66"/>
    <w:rsid w:val="00B91DD0"/>
    <w:rsid w:val="00B91EA6"/>
    <w:rsid w:val="00B93B00"/>
    <w:rsid w:val="00B9415F"/>
    <w:rsid w:val="00B97A01"/>
    <w:rsid w:val="00B97CCA"/>
    <w:rsid w:val="00BA2A6D"/>
    <w:rsid w:val="00BA3463"/>
    <w:rsid w:val="00BA4887"/>
    <w:rsid w:val="00BA5209"/>
    <w:rsid w:val="00BA5B0D"/>
    <w:rsid w:val="00BA63D5"/>
    <w:rsid w:val="00BB16EB"/>
    <w:rsid w:val="00BB1F5C"/>
    <w:rsid w:val="00BB4922"/>
    <w:rsid w:val="00BB5C73"/>
    <w:rsid w:val="00BB7632"/>
    <w:rsid w:val="00BB7D54"/>
    <w:rsid w:val="00BC0C46"/>
    <w:rsid w:val="00BC2CBA"/>
    <w:rsid w:val="00BC2E8C"/>
    <w:rsid w:val="00BC517F"/>
    <w:rsid w:val="00BE0364"/>
    <w:rsid w:val="00BE0F56"/>
    <w:rsid w:val="00BE2628"/>
    <w:rsid w:val="00BE2648"/>
    <w:rsid w:val="00BE3D38"/>
    <w:rsid w:val="00BE5986"/>
    <w:rsid w:val="00BE750D"/>
    <w:rsid w:val="00BF1660"/>
    <w:rsid w:val="00BF20A4"/>
    <w:rsid w:val="00BF229D"/>
    <w:rsid w:val="00BF239D"/>
    <w:rsid w:val="00BF3B5B"/>
    <w:rsid w:val="00BF5AE0"/>
    <w:rsid w:val="00BF6B66"/>
    <w:rsid w:val="00BF7922"/>
    <w:rsid w:val="00C025BE"/>
    <w:rsid w:val="00C06674"/>
    <w:rsid w:val="00C07ACE"/>
    <w:rsid w:val="00C13512"/>
    <w:rsid w:val="00C140BB"/>
    <w:rsid w:val="00C14993"/>
    <w:rsid w:val="00C1666A"/>
    <w:rsid w:val="00C17290"/>
    <w:rsid w:val="00C252F7"/>
    <w:rsid w:val="00C263F1"/>
    <w:rsid w:val="00C31B15"/>
    <w:rsid w:val="00C31F74"/>
    <w:rsid w:val="00C32E7C"/>
    <w:rsid w:val="00C40048"/>
    <w:rsid w:val="00C424EC"/>
    <w:rsid w:val="00C42F67"/>
    <w:rsid w:val="00C43B50"/>
    <w:rsid w:val="00C45912"/>
    <w:rsid w:val="00C4795D"/>
    <w:rsid w:val="00C5165D"/>
    <w:rsid w:val="00C52F4F"/>
    <w:rsid w:val="00C54477"/>
    <w:rsid w:val="00C561FD"/>
    <w:rsid w:val="00C565D2"/>
    <w:rsid w:val="00C56BD5"/>
    <w:rsid w:val="00C613F9"/>
    <w:rsid w:val="00C61D40"/>
    <w:rsid w:val="00C61EFF"/>
    <w:rsid w:val="00C632A9"/>
    <w:rsid w:val="00C64F88"/>
    <w:rsid w:val="00C67D15"/>
    <w:rsid w:val="00C76CF9"/>
    <w:rsid w:val="00C81410"/>
    <w:rsid w:val="00C816EB"/>
    <w:rsid w:val="00C83703"/>
    <w:rsid w:val="00C85772"/>
    <w:rsid w:val="00C92CBA"/>
    <w:rsid w:val="00C93E39"/>
    <w:rsid w:val="00CA1C26"/>
    <w:rsid w:val="00CA1F48"/>
    <w:rsid w:val="00CA269C"/>
    <w:rsid w:val="00CA4495"/>
    <w:rsid w:val="00CA4CF0"/>
    <w:rsid w:val="00CA64E6"/>
    <w:rsid w:val="00CA6B9D"/>
    <w:rsid w:val="00CA79A5"/>
    <w:rsid w:val="00CA7A65"/>
    <w:rsid w:val="00CB08A9"/>
    <w:rsid w:val="00CB39E4"/>
    <w:rsid w:val="00CB3C85"/>
    <w:rsid w:val="00CB4807"/>
    <w:rsid w:val="00CB4C8D"/>
    <w:rsid w:val="00CC069E"/>
    <w:rsid w:val="00CC0AF5"/>
    <w:rsid w:val="00CC1DFE"/>
    <w:rsid w:val="00CC37FA"/>
    <w:rsid w:val="00CC5341"/>
    <w:rsid w:val="00CD2E86"/>
    <w:rsid w:val="00CD4FAD"/>
    <w:rsid w:val="00CD54F4"/>
    <w:rsid w:val="00CD57B7"/>
    <w:rsid w:val="00CD7037"/>
    <w:rsid w:val="00CE00D8"/>
    <w:rsid w:val="00CE026F"/>
    <w:rsid w:val="00CE1D1C"/>
    <w:rsid w:val="00CE2DC4"/>
    <w:rsid w:val="00CE39D7"/>
    <w:rsid w:val="00CE5390"/>
    <w:rsid w:val="00CE74BC"/>
    <w:rsid w:val="00CF1726"/>
    <w:rsid w:val="00CF3F63"/>
    <w:rsid w:val="00CF5FE5"/>
    <w:rsid w:val="00CF6144"/>
    <w:rsid w:val="00D013A4"/>
    <w:rsid w:val="00D01F26"/>
    <w:rsid w:val="00D036DC"/>
    <w:rsid w:val="00D04A3B"/>
    <w:rsid w:val="00D04F51"/>
    <w:rsid w:val="00D05697"/>
    <w:rsid w:val="00D05FC5"/>
    <w:rsid w:val="00D06FEC"/>
    <w:rsid w:val="00D07AD4"/>
    <w:rsid w:val="00D113ED"/>
    <w:rsid w:val="00D12650"/>
    <w:rsid w:val="00D12E55"/>
    <w:rsid w:val="00D140F6"/>
    <w:rsid w:val="00D144CF"/>
    <w:rsid w:val="00D14F1E"/>
    <w:rsid w:val="00D20905"/>
    <w:rsid w:val="00D23747"/>
    <w:rsid w:val="00D25778"/>
    <w:rsid w:val="00D26DA7"/>
    <w:rsid w:val="00D302D0"/>
    <w:rsid w:val="00D34250"/>
    <w:rsid w:val="00D36B93"/>
    <w:rsid w:val="00D4220A"/>
    <w:rsid w:val="00D426BD"/>
    <w:rsid w:val="00D42DBC"/>
    <w:rsid w:val="00D44A48"/>
    <w:rsid w:val="00D44CF9"/>
    <w:rsid w:val="00D4527F"/>
    <w:rsid w:val="00D46342"/>
    <w:rsid w:val="00D5196E"/>
    <w:rsid w:val="00D55B9E"/>
    <w:rsid w:val="00D56292"/>
    <w:rsid w:val="00D572B8"/>
    <w:rsid w:val="00D62B51"/>
    <w:rsid w:val="00D6474D"/>
    <w:rsid w:val="00D649AA"/>
    <w:rsid w:val="00D6509A"/>
    <w:rsid w:val="00D67444"/>
    <w:rsid w:val="00D6776D"/>
    <w:rsid w:val="00D709B1"/>
    <w:rsid w:val="00D7304E"/>
    <w:rsid w:val="00D73185"/>
    <w:rsid w:val="00D80108"/>
    <w:rsid w:val="00D8267C"/>
    <w:rsid w:val="00D8462C"/>
    <w:rsid w:val="00D870AA"/>
    <w:rsid w:val="00D87E81"/>
    <w:rsid w:val="00D91A75"/>
    <w:rsid w:val="00D9347F"/>
    <w:rsid w:val="00D93844"/>
    <w:rsid w:val="00D941F8"/>
    <w:rsid w:val="00D95A4E"/>
    <w:rsid w:val="00D95F2D"/>
    <w:rsid w:val="00D97174"/>
    <w:rsid w:val="00D97C42"/>
    <w:rsid w:val="00DA0242"/>
    <w:rsid w:val="00DA3BCC"/>
    <w:rsid w:val="00DA402B"/>
    <w:rsid w:val="00DA4AC6"/>
    <w:rsid w:val="00DA5B36"/>
    <w:rsid w:val="00DA637E"/>
    <w:rsid w:val="00DA6B16"/>
    <w:rsid w:val="00DB009C"/>
    <w:rsid w:val="00DB0626"/>
    <w:rsid w:val="00DB0925"/>
    <w:rsid w:val="00DB35AD"/>
    <w:rsid w:val="00DB4D26"/>
    <w:rsid w:val="00DB5B47"/>
    <w:rsid w:val="00DB6273"/>
    <w:rsid w:val="00DB6325"/>
    <w:rsid w:val="00DB657E"/>
    <w:rsid w:val="00DC1FC8"/>
    <w:rsid w:val="00DC3D6B"/>
    <w:rsid w:val="00DC66B0"/>
    <w:rsid w:val="00DC7F79"/>
    <w:rsid w:val="00DD0508"/>
    <w:rsid w:val="00DD155E"/>
    <w:rsid w:val="00DD316E"/>
    <w:rsid w:val="00DD3BCE"/>
    <w:rsid w:val="00DD5CB7"/>
    <w:rsid w:val="00DE2078"/>
    <w:rsid w:val="00DE45B2"/>
    <w:rsid w:val="00DE5B75"/>
    <w:rsid w:val="00DE6C5A"/>
    <w:rsid w:val="00DF013C"/>
    <w:rsid w:val="00DF2688"/>
    <w:rsid w:val="00DF4822"/>
    <w:rsid w:val="00DF5D18"/>
    <w:rsid w:val="00E00B20"/>
    <w:rsid w:val="00E029B8"/>
    <w:rsid w:val="00E02A52"/>
    <w:rsid w:val="00E04971"/>
    <w:rsid w:val="00E063C6"/>
    <w:rsid w:val="00E06A04"/>
    <w:rsid w:val="00E1073A"/>
    <w:rsid w:val="00E10757"/>
    <w:rsid w:val="00E11593"/>
    <w:rsid w:val="00E137F4"/>
    <w:rsid w:val="00E154F6"/>
    <w:rsid w:val="00E15560"/>
    <w:rsid w:val="00E15CF2"/>
    <w:rsid w:val="00E16F15"/>
    <w:rsid w:val="00E17A23"/>
    <w:rsid w:val="00E20657"/>
    <w:rsid w:val="00E21868"/>
    <w:rsid w:val="00E22046"/>
    <w:rsid w:val="00E22D75"/>
    <w:rsid w:val="00E231AC"/>
    <w:rsid w:val="00E232EF"/>
    <w:rsid w:val="00E255E2"/>
    <w:rsid w:val="00E259DD"/>
    <w:rsid w:val="00E318B8"/>
    <w:rsid w:val="00E31BAA"/>
    <w:rsid w:val="00E32A58"/>
    <w:rsid w:val="00E33091"/>
    <w:rsid w:val="00E330A9"/>
    <w:rsid w:val="00E33A88"/>
    <w:rsid w:val="00E350C3"/>
    <w:rsid w:val="00E41195"/>
    <w:rsid w:val="00E440CB"/>
    <w:rsid w:val="00E45253"/>
    <w:rsid w:val="00E45F42"/>
    <w:rsid w:val="00E46262"/>
    <w:rsid w:val="00E47B84"/>
    <w:rsid w:val="00E51237"/>
    <w:rsid w:val="00E5403A"/>
    <w:rsid w:val="00E540A0"/>
    <w:rsid w:val="00E54A7F"/>
    <w:rsid w:val="00E5528F"/>
    <w:rsid w:val="00E5792E"/>
    <w:rsid w:val="00E60A4F"/>
    <w:rsid w:val="00E61304"/>
    <w:rsid w:val="00E643C4"/>
    <w:rsid w:val="00E6496E"/>
    <w:rsid w:val="00E65EBC"/>
    <w:rsid w:val="00E6622D"/>
    <w:rsid w:val="00E66CAD"/>
    <w:rsid w:val="00E7059F"/>
    <w:rsid w:val="00E709A9"/>
    <w:rsid w:val="00E7189D"/>
    <w:rsid w:val="00E71C05"/>
    <w:rsid w:val="00E71C15"/>
    <w:rsid w:val="00E71D2B"/>
    <w:rsid w:val="00E736AA"/>
    <w:rsid w:val="00E73D6C"/>
    <w:rsid w:val="00E74A44"/>
    <w:rsid w:val="00E76616"/>
    <w:rsid w:val="00E76AE3"/>
    <w:rsid w:val="00E80BF0"/>
    <w:rsid w:val="00E816F5"/>
    <w:rsid w:val="00E81CEC"/>
    <w:rsid w:val="00E84283"/>
    <w:rsid w:val="00E84BAB"/>
    <w:rsid w:val="00E877DC"/>
    <w:rsid w:val="00E910B7"/>
    <w:rsid w:val="00E91C81"/>
    <w:rsid w:val="00E92148"/>
    <w:rsid w:val="00E92E7B"/>
    <w:rsid w:val="00E93145"/>
    <w:rsid w:val="00E938D9"/>
    <w:rsid w:val="00E94B9B"/>
    <w:rsid w:val="00E94F15"/>
    <w:rsid w:val="00E96C0B"/>
    <w:rsid w:val="00E97E14"/>
    <w:rsid w:val="00EA0FE0"/>
    <w:rsid w:val="00EA202E"/>
    <w:rsid w:val="00EA2500"/>
    <w:rsid w:val="00EA31A1"/>
    <w:rsid w:val="00EA515D"/>
    <w:rsid w:val="00EA54F0"/>
    <w:rsid w:val="00EA6260"/>
    <w:rsid w:val="00EB0087"/>
    <w:rsid w:val="00EB1EA5"/>
    <w:rsid w:val="00EB3219"/>
    <w:rsid w:val="00EB3942"/>
    <w:rsid w:val="00EB395E"/>
    <w:rsid w:val="00EB4965"/>
    <w:rsid w:val="00EB6E92"/>
    <w:rsid w:val="00EC05A8"/>
    <w:rsid w:val="00EC2FEF"/>
    <w:rsid w:val="00EC3AF7"/>
    <w:rsid w:val="00EC5A19"/>
    <w:rsid w:val="00ED1B20"/>
    <w:rsid w:val="00ED3EFE"/>
    <w:rsid w:val="00ED4E82"/>
    <w:rsid w:val="00ED646D"/>
    <w:rsid w:val="00ED6BE7"/>
    <w:rsid w:val="00ED783A"/>
    <w:rsid w:val="00ED795B"/>
    <w:rsid w:val="00EE0EAC"/>
    <w:rsid w:val="00EE0F94"/>
    <w:rsid w:val="00EE2531"/>
    <w:rsid w:val="00EE2A1C"/>
    <w:rsid w:val="00EE32D0"/>
    <w:rsid w:val="00EE5266"/>
    <w:rsid w:val="00EE5496"/>
    <w:rsid w:val="00EE54D9"/>
    <w:rsid w:val="00EF1907"/>
    <w:rsid w:val="00EF3FBA"/>
    <w:rsid w:val="00EF4720"/>
    <w:rsid w:val="00EF6E57"/>
    <w:rsid w:val="00F00041"/>
    <w:rsid w:val="00F0097A"/>
    <w:rsid w:val="00F01A2D"/>
    <w:rsid w:val="00F02AD5"/>
    <w:rsid w:val="00F02FA1"/>
    <w:rsid w:val="00F03924"/>
    <w:rsid w:val="00F03E2C"/>
    <w:rsid w:val="00F13792"/>
    <w:rsid w:val="00F15231"/>
    <w:rsid w:val="00F15F9E"/>
    <w:rsid w:val="00F16217"/>
    <w:rsid w:val="00F22856"/>
    <w:rsid w:val="00F22ADB"/>
    <w:rsid w:val="00F24086"/>
    <w:rsid w:val="00F248F3"/>
    <w:rsid w:val="00F257D0"/>
    <w:rsid w:val="00F25F57"/>
    <w:rsid w:val="00F2624F"/>
    <w:rsid w:val="00F30AFD"/>
    <w:rsid w:val="00F31CF7"/>
    <w:rsid w:val="00F35392"/>
    <w:rsid w:val="00F36350"/>
    <w:rsid w:val="00F3715E"/>
    <w:rsid w:val="00F37738"/>
    <w:rsid w:val="00F404A9"/>
    <w:rsid w:val="00F41405"/>
    <w:rsid w:val="00F43EA3"/>
    <w:rsid w:val="00F45085"/>
    <w:rsid w:val="00F45392"/>
    <w:rsid w:val="00F460C1"/>
    <w:rsid w:val="00F46576"/>
    <w:rsid w:val="00F46E94"/>
    <w:rsid w:val="00F47E01"/>
    <w:rsid w:val="00F47EB2"/>
    <w:rsid w:val="00F52CCD"/>
    <w:rsid w:val="00F561E4"/>
    <w:rsid w:val="00F60067"/>
    <w:rsid w:val="00F604A3"/>
    <w:rsid w:val="00F618BC"/>
    <w:rsid w:val="00F6265A"/>
    <w:rsid w:val="00F6441D"/>
    <w:rsid w:val="00F67205"/>
    <w:rsid w:val="00F6743C"/>
    <w:rsid w:val="00F70F1E"/>
    <w:rsid w:val="00F72B5A"/>
    <w:rsid w:val="00F75132"/>
    <w:rsid w:val="00F756EC"/>
    <w:rsid w:val="00F76FA8"/>
    <w:rsid w:val="00F77401"/>
    <w:rsid w:val="00F77E0D"/>
    <w:rsid w:val="00F831C5"/>
    <w:rsid w:val="00F853DD"/>
    <w:rsid w:val="00F866F8"/>
    <w:rsid w:val="00F8726D"/>
    <w:rsid w:val="00F9025E"/>
    <w:rsid w:val="00F9311B"/>
    <w:rsid w:val="00F97685"/>
    <w:rsid w:val="00F97ADD"/>
    <w:rsid w:val="00FA0A07"/>
    <w:rsid w:val="00FA19EA"/>
    <w:rsid w:val="00FA1CB5"/>
    <w:rsid w:val="00FA4707"/>
    <w:rsid w:val="00FA4855"/>
    <w:rsid w:val="00FA4BA4"/>
    <w:rsid w:val="00FA53B4"/>
    <w:rsid w:val="00FA5700"/>
    <w:rsid w:val="00FB1352"/>
    <w:rsid w:val="00FB21B7"/>
    <w:rsid w:val="00FB47E4"/>
    <w:rsid w:val="00FB4C2D"/>
    <w:rsid w:val="00FB6767"/>
    <w:rsid w:val="00FC09ED"/>
    <w:rsid w:val="00FC0E6B"/>
    <w:rsid w:val="00FC107B"/>
    <w:rsid w:val="00FC129E"/>
    <w:rsid w:val="00FC14D9"/>
    <w:rsid w:val="00FC1860"/>
    <w:rsid w:val="00FC5444"/>
    <w:rsid w:val="00FC6EA3"/>
    <w:rsid w:val="00FC7AA0"/>
    <w:rsid w:val="00FD0242"/>
    <w:rsid w:val="00FD0BDE"/>
    <w:rsid w:val="00FD1364"/>
    <w:rsid w:val="00FD5591"/>
    <w:rsid w:val="00FD5C27"/>
    <w:rsid w:val="00FD6E54"/>
    <w:rsid w:val="00FD7273"/>
    <w:rsid w:val="00FD7EA6"/>
    <w:rsid w:val="00FE1C4E"/>
    <w:rsid w:val="00FE279C"/>
    <w:rsid w:val="00FE4A6D"/>
    <w:rsid w:val="00FE4F23"/>
    <w:rsid w:val="00FF1CCD"/>
    <w:rsid w:val="00FF5A0F"/>
    <w:rsid w:val="00FF65E0"/>
    <w:rsid w:val="00FF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7AB9"/>
  <w15:docId w15:val="{2996DA3C-4337-479C-B3C9-8AF557459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055"/>
    <w:pPr>
      <w:spacing w:after="160" w:line="259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link w:val="20"/>
    <w:uiPriority w:val="9"/>
    <w:qFormat/>
    <w:rsid w:val="00BC0C4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55"/>
    <w:rPr>
      <w:rFonts w:ascii="Tahoma" w:eastAsia="Times New Roman" w:hAnsi="Tahoma" w:cs="Tahoma"/>
      <w:sz w:val="16"/>
      <w:szCs w:val="16"/>
    </w:rPr>
  </w:style>
  <w:style w:type="paragraph" w:styleId="a5">
    <w:name w:val="List Paragraph"/>
    <w:aliases w:val="ПАРАГРАФ,Bullet List,FooterText,numbered,Подпись рисунка,Маркированный список_уровень1,Абзац списка3,Абзац списка1,Абзац списка2,Цветной список - Акцент 11,СПИСОК,Второй абзац списка,Абзац списка11,Абзац списка для документа,Нумерация,lp1"/>
    <w:basedOn w:val="a"/>
    <w:link w:val="a6"/>
    <w:uiPriority w:val="34"/>
    <w:qFormat/>
    <w:rsid w:val="006A5ED1"/>
    <w:pPr>
      <w:spacing w:after="0" w:line="240" w:lineRule="auto"/>
      <w:ind w:left="720" w:firstLine="539"/>
      <w:jc w:val="both"/>
    </w:pPr>
    <w:rPr>
      <w:rFonts w:cs="Calibri"/>
    </w:rPr>
  </w:style>
  <w:style w:type="character" w:customStyle="1" w:styleId="20">
    <w:name w:val="Заголовок 2 Знак"/>
    <w:basedOn w:val="a0"/>
    <w:link w:val="2"/>
    <w:uiPriority w:val="9"/>
    <w:rsid w:val="00BC0C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BC0C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A3D6E"/>
    <w:rPr>
      <w:color w:val="0000FF"/>
      <w:u w:val="single"/>
    </w:rPr>
  </w:style>
  <w:style w:type="paragraph" w:customStyle="1" w:styleId="Default">
    <w:name w:val="Default"/>
    <w:rsid w:val="006A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987DBD"/>
    <w:pPr>
      <w:widowControl w:val="0"/>
      <w:shd w:val="clear" w:color="auto" w:fill="FFFFFF"/>
      <w:spacing w:after="0" w:line="322" w:lineRule="exact"/>
      <w:ind w:hanging="380"/>
      <w:jc w:val="both"/>
    </w:pPr>
    <w:rPr>
      <w:rFonts w:ascii="Times New Roman" w:hAnsi="Times New Roman"/>
      <w:color w:val="000000"/>
      <w:sz w:val="27"/>
      <w:szCs w:val="27"/>
      <w:lang w:eastAsia="ru-RU"/>
    </w:rPr>
  </w:style>
  <w:style w:type="character" w:customStyle="1" w:styleId="21">
    <w:name w:val="Основной текст (2)_"/>
    <w:basedOn w:val="a0"/>
    <w:link w:val="22"/>
    <w:rsid w:val="00987D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7DBD"/>
    <w:pPr>
      <w:widowControl w:val="0"/>
      <w:shd w:val="clear" w:color="auto" w:fill="FFFFFF"/>
      <w:spacing w:before="720" w:after="600" w:line="331" w:lineRule="exact"/>
      <w:ind w:hanging="194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9E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4870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9E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4870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257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41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rsid w:val="00AE016A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E01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1 Знак,Абзац списка2 Знак,Цветной список - Акцент 11 Знак,СПИСОК Знак,Нумерация Знак"/>
    <w:link w:val="a5"/>
    <w:uiPriority w:val="34"/>
    <w:rsid w:val="00D55B9E"/>
    <w:rPr>
      <w:rFonts w:ascii="Calibri" w:eastAsia="Times New Roman" w:hAnsi="Calibri" w:cs="Calibri"/>
    </w:rPr>
  </w:style>
  <w:style w:type="paragraph" w:customStyle="1" w:styleId="ConsPlusTitle">
    <w:name w:val="ConsPlusTitle"/>
    <w:rsid w:val="00C92C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">
    <w:name w:val="Table Grid"/>
    <w:basedOn w:val="a1"/>
    <w:uiPriority w:val="59"/>
    <w:rsid w:val="000D05E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Символ сноски"/>
    <w:qFormat/>
    <w:rsid w:val="00D144CF"/>
    <w:rPr>
      <w:vertAlign w:val="superscript"/>
    </w:rPr>
  </w:style>
  <w:style w:type="character" w:styleId="af1">
    <w:name w:val="footnote reference"/>
    <w:rsid w:val="00D144CF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D144CF"/>
    <w:pPr>
      <w:widowControl w:val="0"/>
      <w:suppressAutoHyphen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val="en-US" w:eastAsia="zh-CN" w:bidi="hi-IN"/>
    </w:rPr>
  </w:style>
  <w:style w:type="character" w:customStyle="1" w:styleId="af3">
    <w:name w:val="Текст сноски Знак"/>
    <w:basedOn w:val="a0"/>
    <w:link w:val="af2"/>
    <w:uiPriority w:val="99"/>
    <w:semiHidden/>
    <w:rsid w:val="00D144CF"/>
    <w:rPr>
      <w:rFonts w:ascii="Times New Roman" w:eastAsia="Arial" w:hAnsi="Times New Roman" w:cs="Courier New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FB531264BBE2BCD121670ADED207B04F3DA27C47890AEF40C8B1AC785845641B768E3E302DCEA2D3000D893Ba177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4047C-0EC0-43DC-8D32-0CA273CE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СПляскин</dc:creator>
  <cp:lastModifiedBy>Обедкина Дарья Павловна</cp:lastModifiedBy>
  <cp:revision>36</cp:revision>
  <cp:lastPrinted>2022-08-17T08:23:00Z</cp:lastPrinted>
  <dcterms:created xsi:type="dcterms:W3CDTF">2025-08-06T08:26:00Z</dcterms:created>
  <dcterms:modified xsi:type="dcterms:W3CDTF">2025-08-19T09:22:00Z</dcterms:modified>
</cp:coreProperties>
</file>